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7ADD" w:rsidRDefault="00907ADD" w:rsidP="00695292">
      <w:pPr>
        <w:spacing w:line="480" w:lineRule="auto"/>
        <w:rPr>
          <w:rFonts w:ascii="Times New Roman" w:eastAsia="Times New Roman" w:hAnsi="Times New Roman" w:cs="Times New Roman"/>
          <w:sz w:val="24"/>
          <w:szCs w:val="24"/>
        </w:rPr>
      </w:pPr>
    </w:p>
    <w:p w:rsidR="00A947B0" w:rsidRDefault="00A947B0" w:rsidP="00695292">
      <w:pPr>
        <w:spacing w:line="480" w:lineRule="auto"/>
        <w:rPr>
          <w:rFonts w:ascii="Times New Roman" w:eastAsia="Times New Roman" w:hAnsi="Times New Roman" w:cs="Times New Roman"/>
          <w:sz w:val="24"/>
          <w:szCs w:val="24"/>
        </w:rPr>
      </w:pPr>
    </w:p>
    <w:p w:rsidR="00A947B0" w:rsidRPr="00695292" w:rsidRDefault="00A947B0" w:rsidP="00695292">
      <w:pPr>
        <w:spacing w:line="480" w:lineRule="auto"/>
        <w:rPr>
          <w:rFonts w:ascii="Times New Roman" w:eastAsia="Times New Roman" w:hAnsi="Times New Roman" w:cs="Times New Roman"/>
          <w:sz w:val="24"/>
          <w:szCs w:val="24"/>
        </w:rPr>
      </w:pPr>
    </w:p>
    <w:p w:rsidR="00695292" w:rsidRPr="00695292" w:rsidRDefault="00695292" w:rsidP="00695292">
      <w:pPr>
        <w:spacing w:line="480" w:lineRule="auto"/>
        <w:rPr>
          <w:rFonts w:ascii="Times New Roman" w:eastAsia="Times New Roman" w:hAnsi="Times New Roman" w:cs="Times New Roman"/>
          <w:sz w:val="24"/>
          <w:szCs w:val="24"/>
        </w:rPr>
      </w:pPr>
    </w:p>
    <w:p w:rsidR="00695292" w:rsidRPr="00695292" w:rsidRDefault="00695292" w:rsidP="00695292">
      <w:pPr>
        <w:spacing w:line="480" w:lineRule="auto"/>
        <w:rPr>
          <w:rFonts w:ascii="Times New Roman" w:eastAsia="Times New Roman" w:hAnsi="Times New Roman" w:cs="Times New Roman"/>
          <w:sz w:val="24"/>
          <w:szCs w:val="24"/>
        </w:rPr>
      </w:pPr>
    </w:p>
    <w:p w:rsidR="00695292" w:rsidRPr="00695292" w:rsidRDefault="00695292" w:rsidP="00695292">
      <w:pPr>
        <w:spacing w:line="480" w:lineRule="auto"/>
        <w:rPr>
          <w:rFonts w:ascii="Times New Roman" w:eastAsia="Times New Roman" w:hAnsi="Times New Roman" w:cs="Times New Roman"/>
          <w:sz w:val="24"/>
          <w:szCs w:val="24"/>
        </w:rPr>
      </w:pPr>
    </w:p>
    <w:p w:rsidR="00695292" w:rsidRPr="00695292" w:rsidRDefault="00695292" w:rsidP="00695292">
      <w:pPr>
        <w:spacing w:line="480" w:lineRule="auto"/>
        <w:rPr>
          <w:rFonts w:ascii="Times New Roman" w:eastAsia="Times New Roman" w:hAnsi="Times New Roman" w:cs="Times New Roman"/>
          <w:sz w:val="24"/>
          <w:szCs w:val="24"/>
        </w:rPr>
      </w:pPr>
    </w:p>
    <w:p w:rsidR="00907ADD" w:rsidRPr="00695292" w:rsidRDefault="00907ADD" w:rsidP="00695292">
      <w:pPr>
        <w:spacing w:line="480" w:lineRule="auto"/>
        <w:rPr>
          <w:rFonts w:ascii="Times New Roman" w:eastAsia="Times New Roman" w:hAnsi="Times New Roman" w:cs="Times New Roman"/>
          <w:sz w:val="24"/>
          <w:szCs w:val="24"/>
        </w:rPr>
      </w:pPr>
    </w:p>
    <w:p w:rsidR="00907ADD" w:rsidRPr="00695292" w:rsidRDefault="00907ADD" w:rsidP="00695292">
      <w:pPr>
        <w:spacing w:line="480" w:lineRule="auto"/>
        <w:jc w:val="center"/>
        <w:rPr>
          <w:rFonts w:ascii="Times New Roman" w:eastAsia="Times New Roman" w:hAnsi="Times New Roman" w:cs="Times New Roman"/>
          <w:sz w:val="24"/>
          <w:szCs w:val="24"/>
        </w:rPr>
      </w:pPr>
      <w:r w:rsidRPr="00695292">
        <w:rPr>
          <w:rFonts w:ascii="Times New Roman" w:eastAsia="Times New Roman" w:hAnsi="Times New Roman" w:cs="Times New Roman"/>
          <w:sz w:val="24"/>
          <w:szCs w:val="24"/>
        </w:rPr>
        <w:t>Analysis of Johns Hopkins Hospital.</w:t>
      </w:r>
    </w:p>
    <w:p w:rsidR="00BA01FC" w:rsidRPr="00695292" w:rsidRDefault="00907ADD" w:rsidP="00695292">
      <w:pPr>
        <w:spacing w:line="480" w:lineRule="auto"/>
        <w:jc w:val="center"/>
        <w:rPr>
          <w:rFonts w:ascii="Times New Roman" w:eastAsia="Times New Roman" w:hAnsi="Times New Roman" w:cs="Times New Roman"/>
          <w:sz w:val="24"/>
          <w:szCs w:val="24"/>
        </w:rPr>
      </w:pPr>
      <w:r w:rsidRPr="00695292">
        <w:rPr>
          <w:rFonts w:ascii="Times New Roman" w:eastAsia="Times New Roman" w:hAnsi="Times New Roman" w:cs="Times New Roman"/>
          <w:sz w:val="24"/>
          <w:szCs w:val="24"/>
        </w:rPr>
        <w:t>Name.</w:t>
      </w:r>
    </w:p>
    <w:p w:rsidR="00907ADD" w:rsidRPr="00695292" w:rsidRDefault="00907ADD" w:rsidP="00695292">
      <w:pPr>
        <w:spacing w:line="480" w:lineRule="auto"/>
        <w:jc w:val="center"/>
        <w:rPr>
          <w:rFonts w:ascii="Times New Roman" w:eastAsia="Times New Roman" w:hAnsi="Times New Roman" w:cs="Times New Roman"/>
          <w:sz w:val="24"/>
          <w:szCs w:val="24"/>
        </w:rPr>
      </w:pPr>
      <w:r w:rsidRPr="00695292">
        <w:rPr>
          <w:rFonts w:ascii="Times New Roman" w:eastAsia="Times New Roman" w:hAnsi="Times New Roman" w:cs="Times New Roman"/>
          <w:sz w:val="24"/>
          <w:szCs w:val="24"/>
        </w:rPr>
        <w:t>Institution.</w:t>
      </w:r>
    </w:p>
    <w:p w:rsidR="00907ADD" w:rsidRPr="00695292" w:rsidRDefault="00907ADD" w:rsidP="00695292">
      <w:pPr>
        <w:spacing w:line="480" w:lineRule="auto"/>
        <w:jc w:val="center"/>
        <w:rPr>
          <w:rFonts w:ascii="Times New Roman" w:eastAsia="Times New Roman" w:hAnsi="Times New Roman" w:cs="Times New Roman"/>
          <w:sz w:val="24"/>
          <w:szCs w:val="24"/>
        </w:rPr>
      </w:pPr>
      <w:r w:rsidRPr="00695292">
        <w:rPr>
          <w:rFonts w:ascii="Times New Roman" w:eastAsia="Times New Roman" w:hAnsi="Times New Roman" w:cs="Times New Roman"/>
          <w:sz w:val="24"/>
          <w:szCs w:val="24"/>
        </w:rPr>
        <w:t>Date</w:t>
      </w:r>
    </w:p>
    <w:p w:rsidR="00695292" w:rsidRPr="00695292" w:rsidRDefault="00695292" w:rsidP="00695292">
      <w:pPr>
        <w:spacing w:line="480" w:lineRule="auto"/>
        <w:jc w:val="center"/>
        <w:rPr>
          <w:rFonts w:ascii="Times New Roman" w:eastAsia="Times New Roman" w:hAnsi="Times New Roman" w:cs="Times New Roman"/>
          <w:sz w:val="24"/>
          <w:szCs w:val="24"/>
        </w:rPr>
      </w:pPr>
    </w:p>
    <w:p w:rsidR="00695292" w:rsidRDefault="00695292" w:rsidP="00695292">
      <w:pPr>
        <w:spacing w:line="480" w:lineRule="auto"/>
        <w:jc w:val="center"/>
        <w:rPr>
          <w:rFonts w:ascii="Times New Roman" w:eastAsia="Times New Roman" w:hAnsi="Times New Roman" w:cs="Times New Roman"/>
          <w:sz w:val="24"/>
          <w:szCs w:val="24"/>
        </w:rPr>
      </w:pPr>
    </w:p>
    <w:p w:rsidR="00E1788C" w:rsidRPr="00695292" w:rsidRDefault="00E1788C" w:rsidP="00695292">
      <w:pPr>
        <w:spacing w:line="480" w:lineRule="auto"/>
        <w:jc w:val="center"/>
        <w:rPr>
          <w:rFonts w:ascii="Times New Roman" w:eastAsia="Times New Roman" w:hAnsi="Times New Roman" w:cs="Times New Roman"/>
          <w:sz w:val="24"/>
          <w:szCs w:val="24"/>
        </w:rPr>
      </w:pPr>
    </w:p>
    <w:p w:rsidR="00695292" w:rsidRPr="00695292" w:rsidRDefault="00695292" w:rsidP="00695292">
      <w:pPr>
        <w:spacing w:line="480" w:lineRule="auto"/>
        <w:jc w:val="center"/>
        <w:rPr>
          <w:rFonts w:ascii="Times New Roman" w:eastAsia="Times New Roman" w:hAnsi="Times New Roman" w:cs="Times New Roman"/>
          <w:sz w:val="24"/>
          <w:szCs w:val="24"/>
        </w:rPr>
      </w:pPr>
    </w:p>
    <w:p w:rsidR="00695292" w:rsidRDefault="00695292" w:rsidP="00695292">
      <w:pPr>
        <w:spacing w:line="480" w:lineRule="auto"/>
        <w:jc w:val="center"/>
        <w:rPr>
          <w:rFonts w:ascii="Times New Roman" w:eastAsia="Times New Roman" w:hAnsi="Times New Roman" w:cs="Times New Roman"/>
          <w:sz w:val="24"/>
          <w:szCs w:val="24"/>
        </w:rPr>
      </w:pPr>
    </w:p>
    <w:p w:rsidR="00A947B0" w:rsidRDefault="00A947B0" w:rsidP="00695292">
      <w:pPr>
        <w:spacing w:line="480" w:lineRule="auto"/>
        <w:jc w:val="center"/>
        <w:rPr>
          <w:rFonts w:ascii="Times New Roman" w:eastAsia="Times New Roman" w:hAnsi="Times New Roman" w:cs="Times New Roman"/>
          <w:sz w:val="24"/>
          <w:szCs w:val="24"/>
        </w:rPr>
      </w:pPr>
    </w:p>
    <w:p w:rsidR="00907ADD" w:rsidRPr="00695292" w:rsidRDefault="00907ADD" w:rsidP="00695292">
      <w:pPr>
        <w:spacing w:line="480" w:lineRule="auto"/>
        <w:jc w:val="center"/>
        <w:rPr>
          <w:rFonts w:ascii="Times New Roman" w:eastAsia="Times New Roman" w:hAnsi="Times New Roman" w:cs="Times New Roman"/>
          <w:sz w:val="24"/>
          <w:szCs w:val="24"/>
        </w:rPr>
      </w:pPr>
      <w:r w:rsidRPr="00695292">
        <w:rPr>
          <w:rFonts w:ascii="Times New Roman" w:eastAsia="Times New Roman" w:hAnsi="Times New Roman" w:cs="Times New Roman"/>
          <w:sz w:val="24"/>
          <w:szCs w:val="24"/>
        </w:rPr>
        <w:lastRenderedPageBreak/>
        <w:t>Analysis of Johns Hopkins Hospital.</w:t>
      </w:r>
    </w:p>
    <w:p w:rsidR="00907ADD" w:rsidRPr="00695292" w:rsidRDefault="00907ADD" w:rsidP="00695292">
      <w:pPr>
        <w:spacing w:line="480" w:lineRule="auto"/>
        <w:jc w:val="center"/>
        <w:rPr>
          <w:rFonts w:ascii="Times New Roman" w:eastAsia="Times New Roman" w:hAnsi="Times New Roman" w:cs="Times New Roman"/>
          <w:sz w:val="24"/>
          <w:szCs w:val="24"/>
        </w:rPr>
      </w:pPr>
      <w:r w:rsidRPr="00695292">
        <w:rPr>
          <w:rFonts w:ascii="Times New Roman" w:eastAsia="Times New Roman" w:hAnsi="Times New Roman" w:cs="Times New Roman"/>
          <w:b/>
          <w:sz w:val="24"/>
          <w:szCs w:val="24"/>
        </w:rPr>
        <w:t>Introduction and background information</w:t>
      </w:r>
      <w:r w:rsidRPr="00695292">
        <w:rPr>
          <w:rFonts w:ascii="Times New Roman" w:eastAsia="Times New Roman" w:hAnsi="Times New Roman" w:cs="Times New Roman"/>
          <w:sz w:val="24"/>
          <w:szCs w:val="24"/>
        </w:rPr>
        <w:t>.</w:t>
      </w:r>
    </w:p>
    <w:p w:rsidR="00695292" w:rsidRDefault="00907ADD" w:rsidP="00695292">
      <w:pPr>
        <w:spacing w:line="480" w:lineRule="auto"/>
        <w:ind w:firstLine="720"/>
        <w:rPr>
          <w:rFonts w:ascii="Times New Roman" w:eastAsia="Times New Roman" w:hAnsi="Times New Roman" w:cs="Times New Roman"/>
          <w:sz w:val="24"/>
          <w:szCs w:val="24"/>
        </w:rPr>
      </w:pPr>
      <w:r w:rsidRPr="00695292">
        <w:rPr>
          <w:rFonts w:ascii="Times New Roman" w:eastAsia="Times New Roman" w:hAnsi="Times New Roman" w:cs="Times New Roman"/>
          <w:sz w:val="24"/>
          <w:szCs w:val="24"/>
        </w:rPr>
        <w:t xml:space="preserve">Johns Hopkins Hospital is a teaching as well as a biomedical research healthcare facility situated in Baltimore, Maryland. The hospital was set up in 1889, and it was named after its founder Johns Hopkins who was an accredited philanthropist and a visionary enthusiast (Hopkins Medicine, 2018). Johns Hopkins was the first person to raise the initial capital to support the core founding missions. His ambition to create the hospital was enhanced by the unending experiences of epidemics that negatively impacted the populations at Baltimore and beyond, and hence there was a need for a hospital. Due to his business ability, Johns was able to provide finance needed to support health-related education and health care services to the population of Baltimore and beyond (Hopkins Medicine, 2018). As a result of his determination, Johns Hopkins established a school of medicine to complement the hospital by providing updated medical education. </w:t>
      </w:r>
    </w:p>
    <w:p w:rsidR="00907ADD" w:rsidRPr="00695292" w:rsidRDefault="00907ADD" w:rsidP="00695292">
      <w:pPr>
        <w:spacing w:line="480" w:lineRule="auto"/>
        <w:ind w:firstLine="720"/>
        <w:rPr>
          <w:rFonts w:ascii="Times New Roman" w:eastAsia="Times New Roman" w:hAnsi="Times New Roman" w:cs="Times New Roman"/>
          <w:sz w:val="24"/>
          <w:szCs w:val="24"/>
        </w:rPr>
      </w:pPr>
      <w:r w:rsidRPr="00695292">
        <w:rPr>
          <w:rFonts w:ascii="Times New Roman" w:eastAsia="Times New Roman" w:hAnsi="Times New Roman" w:cs="Times New Roman"/>
          <w:sz w:val="24"/>
          <w:szCs w:val="24"/>
        </w:rPr>
        <w:t xml:space="preserve">The school of medicine was first encountered by delay on the provision of services and this motivated trustees to present their view that they needed a fully equipped hospital before students were admitted (Dang &amp; Dearholt, 2017). Since its founding, Johns Hopkins Hospital and the school of medicine have been attached to growing success (Hopkins Medicine, 2018).  Johns Hopkins Hospital has been valued as the birthplace for modern American medicine in addition to the different medical traditions. Multiple medical specialties have been developed from the hospital such a Cardiac surgery, neurosurgery, and child psychiatry among others. John Hopkins Hospital has been highly acknowledged in the contemporary world as one of the best hospitals with the greatest medical institutions. In 2017-2018, Johns Hopkins Hospital was ranked ten in children and fifteen in adult specialties globally. </w:t>
      </w:r>
    </w:p>
    <w:p w:rsidR="00907ADD" w:rsidRPr="00695292" w:rsidRDefault="00907ADD" w:rsidP="00695292">
      <w:pPr>
        <w:spacing w:line="480" w:lineRule="auto"/>
        <w:ind w:firstLine="720"/>
        <w:jc w:val="center"/>
        <w:rPr>
          <w:rFonts w:ascii="Times New Roman" w:eastAsia="Times New Roman" w:hAnsi="Times New Roman" w:cs="Times New Roman"/>
          <w:b/>
          <w:sz w:val="24"/>
          <w:szCs w:val="24"/>
        </w:rPr>
      </w:pPr>
      <w:r w:rsidRPr="00695292">
        <w:rPr>
          <w:rFonts w:ascii="Times New Roman" w:eastAsia="Times New Roman" w:hAnsi="Times New Roman" w:cs="Times New Roman"/>
          <w:b/>
          <w:sz w:val="24"/>
          <w:szCs w:val="24"/>
        </w:rPr>
        <w:lastRenderedPageBreak/>
        <w:t>Data and statistics at John Hopkins Hospital.</w:t>
      </w:r>
    </w:p>
    <w:p w:rsidR="00695292" w:rsidRDefault="00907ADD" w:rsidP="00695292">
      <w:pPr>
        <w:spacing w:line="480" w:lineRule="auto"/>
        <w:ind w:firstLine="720"/>
        <w:rPr>
          <w:rFonts w:ascii="Times New Roman" w:eastAsia="Times New Roman" w:hAnsi="Times New Roman" w:cs="Times New Roman"/>
          <w:sz w:val="24"/>
          <w:szCs w:val="24"/>
        </w:rPr>
      </w:pPr>
      <w:r w:rsidRPr="00695292">
        <w:rPr>
          <w:rFonts w:ascii="Times New Roman" w:eastAsia="Times New Roman" w:hAnsi="Times New Roman" w:cs="Times New Roman"/>
          <w:sz w:val="24"/>
          <w:szCs w:val="24"/>
        </w:rPr>
        <w:t xml:space="preserve">Johns Hopkins Hospital emphasizes the significance of data and statistic in service provision. The organization has adopted different resources to enable the medical staff to manage as well as utilize their data effectively. For instance, the hospital has adopted the ICTR Biostatistics Program featured with Biostatistical resources core to allow medical staff a scholar to have adequate consultation time. This program is essentially important in that it permits scholars to enjoy consultation services based on the approval of the leadership to the programs and the </w:t>
      </w:r>
      <w:r w:rsidR="00B768DE" w:rsidRPr="00695292">
        <w:rPr>
          <w:rFonts w:ascii="Times New Roman" w:eastAsia="Times New Roman" w:hAnsi="Times New Roman" w:cs="Times New Roman"/>
          <w:sz w:val="24"/>
          <w:szCs w:val="24"/>
        </w:rPr>
        <w:t>Biostat</w:t>
      </w:r>
      <w:r w:rsidR="00B768DE">
        <w:rPr>
          <w:rFonts w:ascii="Times New Roman" w:eastAsia="Times New Roman" w:hAnsi="Times New Roman" w:cs="Times New Roman"/>
          <w:sz w:val="24"/>
          <w:szCs w:val="24"/>
        </w:rPr>
        <w:t>istics</w:t>
      </w:r>
      <w:r w:rsidRPr="00695292">
        <w:rPr>
          <w:rFonts w:ascii="Times New Roman" w:eastAsia="Times New Roman" w:hAnsi="Times New Roman" w:cs="Times New Roman"/>
          <w:sz w:val="24"/>
          <w:szCs w:val="24"/>
        </w:rPr>
        <w:t xml:space="preserve"> specialists. This program is effectively designed to help students and direct them to specialists for accurate data analysis. The hospital has adopted Johns Hopkins Biostatistics Center (JHBC) which offers the latest data in biostatistics and information science expertise that covers a wide array of patients in the Johns Hopkins Hospital institutions and beyond (Hopkins Medicine, 2018). JHBC permits healthcare researchers to consult from other pharmaceutical companies, academic health centers, medical research organizations, and government agencies. Johns Hopkins Hospital provides the Biostatistics, Epistemology and Data Management (BEAD) Core located in the housed inside Center for Child and Community Health Research (CCHR) (Dang &amp; Dearholt, 2017).  This program offers support services that encourage, strengthen as well as expound research approaches of Johns Hopkins University Hospital. The CCHR-BEAD Core seeks to improve the health and well-being of patients at individual,</w:t>
      </w:r>
      <w:r w:rsidR="00695292">
        <w:rPr>
          <w:rFonts w:ascii="Times New Roman" w:eastAsia="Times New Roman" w:hAnsi="Times New Roman" w:cs="Times New Roman"/>
          <w:sz w:val="24"/>
          <w:szCs w:val="24"/>
        </w:rPr>
        <w:t xml:space="preserve"> families and community level. </w:t>
      </w:r>
      <w:r w:rsidRPr="00695292">
        <w:rPr>
          <w:rFonts w:ascii="Times New Roman" w:eastAsia="Times New Roman" w:hAnsi="Times New Roman" w:cs="Times New Roman"/>
          <w:sz w:val="24"/>
          <w:szCs w:val="24"/>
        </w:rPr>
        <w:t xml:space="preserve">Through this database program, the university offers support to investigators to enrich their projects and enhance research continuum in different ways. It offers research support services such as statistical analytic plans, power and sample size calculations, complex and basic statistical analysis, database development and management services amid others. </w:t>
      </w:r>
    </w:p>
    <w:p w:rsidR="00907ADD" w:rsidRPr="00695292" w:rsidRDefault="00907ADD" w:rsidP="00695292">
      <w:pPr>
        <w:spacing w:line="480" w:lineRule="auto"/>
        <w:ind w:firstLine="720"/>
        <w:rPr>
          <w:rFonts w:ascii="Times New Roman" w:eastAsia="Times New Roman" w:hAnsi="Times New Roman" w:cs="Times New Roman"/>
          <w:sz w:val="24"/>
          <w:szCs w:val="24"/>
        </w:rPr>
      </w:pPr>
      <w:r w:rsidRPr="00695292">
        <w:rPr>
          <w:rFonts w:ascii="Times New Roman" w:eastAsia="Times New Roman" w:hAnsi="Times New Roman" w:cs="Times New Roman"/>
          <w:sz w:val="24"/>
          <w:szCs w:val="24"/>
        </w:rPr>
        <w:lastRenderedPageBreak/>
        <w:t xml:space="preserve">The hospital runs the JHU Data Management Services (JHUDMS) that helps researchers to manage, share, as well as archive their data through services such as consultative support and training for the most appropriate practices, provision of public data as well as archiving solutions at JHU and assisting in organizing and preparing the most accurate information for a data management and sharing plan (Hopkins Medicine, 2018).  Johns Hopkins School of Medicine offers a Science of Clinical Investigation Program that helps in designing, analyzing and interpreting clinical investigations from an ethical perspective.  Overall, Johns Hopkins Hospital is featured with a competitive interest in enhancing accuracy in data extractions and interpretation in medical settings. </w:t>
      </w:r>
    </w:p>
    <w:p w:rsidR="00907ADD" w:rsidRPr="00695292" w:rsidRDefault="00907ADD" w:rsidP="00695292">
      <w:pPr>
        <w:spacing w:line="480" w:lineRule="auto"/>
        <w:ind w:firstLine="720"/>
        <w:jc w:val="center"/>
        <w:rPr>
          <w:rFonts w:ascii="Times New Roman" w:eastAsia="Times New Roman" w:hAnsi="Times New Roman" w:cs="Times New Roman"/>
          <w:b/>
          <w:sz w:val="24"/>
          <w:szCs w:val="24"/>
        </w:rPr>
      </w:pPr>
      <w:r w:rsidRPr="00695292">
        <w:rPr>
          <w:rFonts w:ascii="Times New Roman" w:eastAsia="Times New Roman" w:hAnsi="Times New Roman" w:cs="Times New Roman"/>
          <w:b/>
          <w:sz w:val="24"/>
          <w:szCs w:val="24"/>
        </w:rPr>
        <w:t>Mission Statement.</w:t>
      </w:r>
    </w:p>
    <w:p w:rsidR="00907ADD" w:rsidRPr="00695292" w:rsidRDefault="00907ADD" w:rsidP="00695292">
      <w:pPr>
        <w:spacing w:line="480" w:lineRule="auto"/>
        <w:ind w:firstLine="720"/>
        <w:rPr>
          <w:rFonts w:ascii="Times New Roman" w:eastAsia="Times New Roman" w:hAnsi="Times New Roman" w:cs="Times New Roman"/>
          <w:sz w:val="24"/>
          <w:szCs w:val="24"/>
        </w:rPr>
      </w:pPr>
      <w:r w:rsidRPr="00695292">
        <w:rPr>
          <w:rFonts w:ascii="Times New Roman" w:eastAsia="Times New Roman" w:hAnsi="Times New Roman" w:cs="Times New Roman"/>
          <w:sz w:val="24"/>
          <w:szCs w:val="24"/>
        </w:rPr>
        <w:t xml:space="preserve">Johns Hopkins Hospital’s mission statement is devised to serve them as the guiding principle that will define how the institution offers care for the patient, provides education to the accepted students, and carries out researches that offer a world-class medicine. The hospital’s mission states “to enhance the health of the community and the world by establishing the standard of excellence in medical education, research, and clinical care” (Hopkins Medicine, 2018). The Johns Hopkins medicine mission is quite reflective and supportive of the organization’s core functions.  It orients the organization to provide diversified and inclusive education to its medical students in the effort to encourage knowledge development in its core facilities. The mission permits the organization to promote knowledge development for scientists, healthcare professionals, and the public as well. More importantly, Johns Hopkins medicine offers patient-centered medicine to prevent, diagnose and treat human illnesses (Dang &amp; Dearholt, 2017). In this setting, the mission enables the organization to sensitize its students </w:t>
      </w:r>
      <w:r w:rsidRPr="00695292">
        <w:rPr>
          <w:rFonts w:ascii="Times New Roman" w:eastAsia="Times New Roman" w:hAnsi="Times New Roman" w:cs="Times New Roman"/>
          <w:sz w:val="24"/>
          <w:szCs w:val="24"/>
        </w:rPr>
        <w:lastRenderedPageBreak/>
        <w:t xml:space="preserve">and medical staff that the patient is the center of care and hence they should give priority before making any medically related approach. </w:t>
      </w:r>
    </w:p>
    <w:p w:rsidR="00A947B0" w:rsidRDefault="00907ADD" w:rsidP="00695292">
      <w:pPr>
        <w:spacing w:line="480" w:lineRule="auto"/>
        <w:ind w:firstLine="720"/>
        <w:rPr>
          <w:rFonts w:ascii="Times New Roman" w:eastAsia="Times New Roman" w:hAnsi="Times New Roman" w:cs="Times New Roman"/>
          <w:sz w:val="24"/>
          <w:szCs w:val="24"/>
        </w:rPr>
      </w:pPr>
      <w:r w:rsidRPr="00695292">
        <w:rPr>
          <w:rFonts w:ascii="Times New Roman" w:eastAsia="Times New Roman" w:hAnsi="Times New Roman" w:cs="Times New Roman"/>
          <w:sz w:val="24"/>
          <w:szCs w:val="24"/>
        </w:rPr>
        <w:t xml:space="preserve">Johns Hopkins Hospital mission is more promising not only to the organization but also to its care receivers. Through the good mission, Johns Hopkins Hospital will be able to work towards becoming a distinguished healthcare institution from a global perspective. Through the outlined standards of excellence in patient’s care, Johns Hopkins Hospital will be able to offer the highest quality care in addition to services for all patients and communities by emphasizing the diagnosis, prevention, and treatment of human illness in all settings. Analytically, the organization’s mission will encourage cooperative and interdependent operation within different faculties within the Johns Hopkins </w:t>
      </w:r>
      <w:r w:rsidR="00B768DE" w:rsidRPr="00695292">
        <w:rPr>
          <w:rFonts w:ascii="Times New Roman" w:eastAsia="Times New Roman" w:hAnsi="Times New Roman" w:cs="Times New Roman"/>
          <w:sz w:val="24"/>
          <w:szCs w:val="24"/>
        </w:rPr>
        <w:t>School</w:t>
      </w:r>
      <w:r w:rsidRPr="00695292">
        <w:rPr>
          <w:rFonts w:ascii="Times New Roman" w:eastAsia="Times New Roman" w:hAnsi="Times New Roman" w:cs="Times New Roman"/>
          <w:sz w:val="24"/>
          <w:szCs w:val="24"/>
        </w:rPr>
        <w:t xml:space="preserve"> of medicine (Hopkins Medicine, 2018). </w:t>
      </w:r>
    </w:p>
    <w:p w:rsidR="00907ADD" w:rsidRPr="00695292" w:rsidRDefault="00907ADD" w:rsidP="00695292">
      <w:pPr>
        <w:spacing w:line="480" w:lineRule="auto"/>
        <w:ind w:firstLine="720"/>
        <w:rPr>
          <w:rFonts w:ascii="Times New Roman" w:eastAsia="Times New Roman" w:hAnsi="Times New Roman" w:cs="Times New Roman"/>
          <w:sz w:val="24"/>
          <w:szCs w:val="24"/>
        </w:rPr>
      </w:pPr>
      <w:r w:rsidRPr="00695292">
        <w:rPr>
          <w:rFonts w:ascii="Times New Roman" w:eastAsia="Times New Roman" w:hAnsi="Times New Roman" w:cs="Times New Roman"/>
          <w:sz w:val="24"/>
          <w:szCs w:val="24"/>
        </w:rPr>
        <w:t>This will create a room for supporting education in the different health professionals while enhancing research development into the ideal causes and</w:t>
      </w:r>
      <w:r w:rsidR="00E1788C">
        <w:rPr>
          <w:rFonts w:ascii="Times New Roman" w:eastAsia="Times New Roman" w:hAnsi="Times New Roman" w:cs="Times New Roman"/>
          <w:sz w:val="24"/>
          <w:szCs w:val="24"/>
        </w:rPr>
        <w:t xml:space="preserve"> treatments of human illnesses.</w:t>
      </w:r>
      <w:r w:rsidRPr="00695292">
        <w:rPr>
          <w:rFonts w:ascii="Times New Roman" w:eastAsia="Times New Roman" w:hAnsi="Times New Roman" w:cs="Times New Roman"/>
          <w:sz w:val="24"/>
          <w:szCs w:val="24"/>
        </w:rPr>
        <w:t xml:space="preserve"> More importantly, the Johns Hopkins Hospital mission statement remains to be standalone in the healthcare sector, and this provides a basis for the organization to gain dominance by becoming a leading healthcare institution in the application of discoveries in the medicine. Through its mission, the organization will continue attracting as well as supporting physicians and other health care professionals who are highly qualified, with good character and with great skills. This approach will facilitate improvement in the accuracy and quality of care at the hospital (Hopkins Medicine, 2018). From another point of view, the John Hopkins mission will be more service-oriented, and it will allow the hospital to offer facilities and amenities that enhance the highest quality care, afford solace and enhance the surrounding community. From the outlined mission statement, the organization has been able to complement it with a high-minded vision and core values which fully govern the organization. The organization stands a good chance to excel in </w:t>
      </w:r>
      <w:r w:rsidRPr="00695292">
        <w:rPr>
          <w:rFonts w:ascii="Times New Roman" w:eastAsia="Times New Roman" w:hAnsi="Times New Roman" w:cs="Times New Roman"/>
          <w:sz w:val="24"/>
          <w:szCs w:val="24"/>
        </w:rPr>
        <w:lastRenderedPageBreak/>
        <w:t xml:space="preserve">discovery, leadership, integrity, research, and diversity. Every staff is fully focused to embrace and accomplish the organization’s mission in relation with its vision and core values. </w:t>
      </w:r>
    </w:p>
    <w:p w:rsidR="00907ADD" w:rsidRPr="00695292" w:rsidRDefault="00907ADD" w:rsidP="00695292">
      <w:pPr>
        <w:spacing w:line="480" w:lineRule="auto"/>
        <w:ind w:firstLine="720"/>
        <w:jc w:val="center"/>
        <w:rPr>
          <w:rFonts w:ascii="Times New Roman" w:eastAsia="Times New Roman" w:hAnsi="Times New Roman" w:cs="Times New Roman"/>
          <w:b/>
          <w:sz w:val="24"/>
          <w:szCs w:val="24"/>
        </w:rPr>
      </w:pPr>
      <w:r w:rsidRPr="00695292">
        <w:rPr>
          <w:rFonts w:ascii="Times New Roman" w:eastAsia="Times New Roman" w:hAnsi="Times New Roman" w:cs="Times New Roman"/>
          <w:b/>
          <w:sz w:val="24"/>
          <w:szCs w:val="24"/>
        </w:rPr>
        <w:t>Quality at Johns Hopkins Hospital.</w:t>
      </w:r>
    </w:p>
    <w:p w:rsidR="00907ADD" w:rsidRPr="00695292" w:rsidRDefault="00907ADD" w:rsidP="00695292">
      <w:pPr>
        <w:spacing w:line="480" w:lineRule="auto"/>
        <w:ind w:firstLine="720"/>
        <w:rPr>
          <w:rFonts w:ascii="Times New Roman" w:eastAsia="Times New Roman" w:hAnsi="Times New Roman" w:cs="Times New Roman"/>
          <w:sz w:val="24"/>
          <w:szCs w:val="24"/>
        </w:rPr>
      </w:pPr>
      <w:r w:rsidRPr="00695292">
        <w:rPr>
          <w:rFonts w:ascii="Times New Roman" w:eastAsia="Times New Roman" w:hAnsi="Times New Roman" w:cs="Times New Roman"/>
          <w:sz w:val="24"/>
          <w:szCs w:val="24"/>
        </w:rPr>
        <w:t xml:space="preserve">Quality of care has been overlooked in the majority of contemporary healthcare institutions. However, Johns Hopkins Hospital remains standalone in the provision of quality services. Quality at Johns Hopkins Hospital sets its pace from the organizational core values which render the firm committed to ensuring integrity, discovery, leadership, and diversity in service provisions (Hopkins Medicine, 2018). Johns Hopkins Hospital has adopted quality improvement initiatives. In this way, the organization has been able to record high-value innovations in close assistance from its qualified staff to accurately establish long-standing improvements in practice through education concerning quality improvement. Quality improvement has been emphasized through high-value alliance and proper choosing of a project within the hospital (Hopkins Medicine, 2018). Collaboration amid Johns Hopkins Hospital’s department has facilitated an effective evaluation of the quality of the hospital’s ordering practices with respect to imaging.  There has been a close engagement of housing staff and quality projects in the effort to improve how the institution offers services amid other practices. </w:t>
      </w:r>
    </w:p>
    <w:p w:rsidR="00907ADD" w:rsidRPr="00695292" w:rsidRDefault="00907ADD" w:rsidP="00695292">
      <w:pPr>
        <w:spacing w:line="480" w:lineRule="auto"/>
        <w:ind w:firstLine="720"/>
        <w:rPr>
          <w:rFonts w:ascii="Times New Roman" w:eastAsia="Times New Roman" w:hAnsi="Times New Roman" w:cs="Times New Roman"/>
          <w:sz w:val="24"/>
          <w:szCs w:val="24"/>
        </w:rPr>
      </w:pPr>
      <w:r w:rsidRPr="00695292">
        <w:rPr>
          <w:rFonts w:ascii="Times New Roman" w:eastAsia="Times New Roman" w:hAnsi="Times New Roman" w:cs="Times New Roman"/>
          <w:sz w:val="24"/>
          <w:szCs w:val="24"/>
        </w:rPr>
        <w:t>Johns Hopkins Hospital has enacted quality improvement reporting and resources. For instance, the organizations have an Agency for Healthcare Research and Quality (AHRQ). This resource ensures that medical staff delivers safe and high-quality health to patients in all clinical se</w:t>
      </w:r>
      <w:r w:rsidR="00B768DE">
        <w:rPr>
          <w:rFonts w:ascii="Times New Roman" w:eastAsia="Times New Roman" w:hAnsi="Times New Roman" w:cs="Times New Roman"/>
          <w:sz w:val="24"/>
          <w:szCs w:val="24"/>
        </w:rPr>
        <w:t>ttings.  AHRC gives an emphasis</w:t>
      </w:r>
      <w:r w:rsidRPr="00695292">
        <w:rPr>
          <w:rFonts w:ascii="Times New Roman" w:eastAsia="Times New Roman" w:hAnsi="Times New Roman" w:cs="Times New Roman"/>
          <w:sz w:val="24"/>
          <w:szCs w:val="24"/>
        </w:rPr>
        <w:t xml:space="preserve"> that the main rationale is to ensure patient-centered care, improved working condition, adherence to opportunities for patient safety and quality improvement. Overall, these resources will ensure improved patient’s safety by alleviating all forms of risks in the health sector. </w:t>
      </w:r>
    </w:p>
    <w:p w:rsidR="00A947B0" w:rsidRDefault="00907ADD" w:rsidP="00695292">
      <w:pPr>
        <w:spacing w:line="480" w:lineRule="auto"/>
        <w:ind w:firstLine="720"/>
        <w:rPr>
          <w:rFonts w:ascii="Times New Roman" w:eastAsia="Times New Roman" w:hAnsi="Times New Roman" w:cs="Times New Roman"/>
          <w:sz w:val="24"/>
          <w:szCs w:val="24"/>
        </w:rPr>
      </w:pPr>
      <w:r w:rsidRPr="00695292">
        <w:rPr>
          <w:rFonts w:ascii="Times New Roman" w:eastAsia="Times New Roman" w:hAnsi="Times New Roman" w:cs="Times New Roman"/>
          <w:sz w:val="24"/>
          <w:szCs w:val="24"/>
        </w:rPr>
        <w:lastRenderedPageBreak/>
        <w:t xml:space="preserve">Another quality improvement resource is that of BMJ Quality Improvement Reports which is committed to producing high quality and peer-reviewed healthcare improvement work. This strategy will help by supporting the medical staff with updated information concerning the quality improvement projects. Johns Hopkins Hospital has also provided a Health Resource and Service Administration (HRSA) Quality Improvement Toolbox. This tool will enable the medical staff and the stakeholders at JHH to prioritize in helping the organization to meet its quality improvement efforts.  </w:t>
      </w:r>
    </w:p>
    <w:p w:rsidR="00907ADD" w:rsidRPr="00695292" w:rsidRDefault="00907ADD" w:rsidP="00695292">
      <w:pPr>
        <w:spacing w:line="480" w:lineRule="auto"/>
        <w:ind w:firstLine="720"/>
        <w:rPr>
          <w:rFonts w:ascii="Times New Roman" w:eastAsia="Times New Roman" w:hAnsi="Times New Roman" w:cs="Times New Roman"/>
          <w:sz w:val="24"/>
          <w:szCs w:val="24"/>
        </w:rPr>
      </w:pPr>
      <w:r w:rsidRPr="00695292">
        <w:rPr>
          <w:rFonts w:ascii="Times New Roman" w:eastAsia="Times New Roman" w:hAnsi="Times New Roman" w:cs="Times New Roman"/>
          <w:sz w:val="24"/>
          <w:szCs w:val="24"/>
        </w:rPr>
        <w:t>The tool has well-revised strategies and technologies to support the existing or new organization quality improvement program (Hopkins Medicine, 2018). JHH works for hand in hand with the National Patient Safety Foundation as a reporting base. In this setting, the organization stands a chance to establish a world where patients, as well as care providers, are set free from any type of risks.  From another point of view, JHH ma</w:t>
      </w:r>
      <w:r w:rsidR="00B768DE">
        <w:rPr>
          <w:rFonts w:ascii="Times New Roman" w:eastAsia="Times New Roman" w:hAnsi="Times New Roman" w:cs="Times New Roman"/>
          <w:sz w:val="24"/>
          <w:szCs w:val="24"/>
        </w:rPr>
        <w:t>nagement works to ensure reduced</w:t>
      </w:r>
      <w:r w:rsidRPr="00695292">
        <w:rPr>
          <w:rFonts w:ascii="Times New Roman" w:eastAsia="Times New Roman" w:hAnsi="Times New Roman" w:cs="Times New Roman"/>
          <w:sz w:val="24"/>
          <w:szCs w:val="24"/>
        </w:rPr>
        <w:t xml:space="preserve"> medical errors which often tend to challenge patients care and chances for surviving as well as violating reputation for the organization.  At JHH, users and other care providers are carefully motivated and prepared to address the incidences of medical errors while facilitating better medication management. </w:t>
      </w:r>
    </w:p>
    <w:p w:rsidR="00907ADD" w:rsidRPr="00695292" w:rsidRDefault="00907ADD" w:rsidP="00695292">
      <w:pPr>
        <w:spacing w:line="480" w:lineRule="auto"/>
        <w:ind w:firstLine="720"/>
        <w:jc w:val="center"/>
        <w:rPr>
          <w:rFonts w:ascii="Times New Roman" w:eastAsia="Times New Roman" w:hAnsi="Times New Roman" w:cs="Times New Roman"/>
          <w:b/>
          <w:sz w:val="24"/>
          <w:szCs w:val="24"/>
        </w:rPr>
      </w:pPr>
      <w:r w:rsidRPr="00695292">
        <w:rPr>
          <w:rFonts w:ascii="Times New Roman" w:eastAsia="Times New Roman" w:hAnsi="Times New Roman" w:cs="Times New Roman"/>
          <w:b/>
          <w:sz w:val="24"/>
          <w:szCs w:val="24"/>
        </w:rPr>
        <w:t>The tables used in John Hopkins Hospital.</w:t>
      </w:r>
    </w:p>
    <w:p w:rsidR="00907ADD" w:rsidRPr="00695292" w:rsidRDefault="00907ADD" w:rsidP="00695292">
      <w:pPr>
        <w:spacing w:line="480" w:lineRule="auto"/>
        <w:ind w:firstLine="720"/>
        <w:rPr>
          <w:rFonts w:ascii="Times New Roman" w:eastAsia="Times New Roman" w:hAnsi="Times New Roman" w:cs="Times New Roman"/>
          <w:sz w:val="24"/>
          <w:szCs w:val="24"/>
        </w:rPr>
      </w:pPr>
      <w:r w:rsidRPr="00695292">
        <w:rPr>
          <w:rFonts w:ascii="Times New Roman" w:eastAsia="Times New Roman" w:hAnsi="Times New Roman" w:cs="Times New Roman"/>
          <w:sz w:val="24"/>
          <w:szCs w:val="24"/>
        </w:rPr>
        <w:t>JHH services are complemented with two important and service-oriented tables. These include the Han tables and Partin tables. Both tables share the same orientation in the provision of care.</w:t>
      </w:r>
    </w:p>
    <w:p w:rsidR="00907ADD" w:rsidRPr="00695292" w:rsidRDefault="00907ADD" w:rsidP="00695292">
      <w:pPr>
        <w:spacing w:line="480" w:lineRule="auto"/>
        <w:ind w:firstLine="720"/>
        <w:jc w:val="center"/>
        <w:rPr>
          <w:rFonts w:ascii="Times New Roman" w:eastAsia="Times New Roman" w:hAnsi="Times New Roman" w:cs="Times New Roman"/>
          <w:b/>
          <w:i/>
          <w:sz w:val="24"/>
          <w:szCs w:val="24"/>
        </w:rPr>
      </w:pPr>
      <w:r w:rsidRPr="00695292">
        <w:rPr>
          <w:rFonts w:ascii="Times New Roman" w:eastAsia="Times New Roman" w:hAnsi="Times New Roman" w:cs="Times New Roman"/>
          <w:b/>
          <w:i/>
          <w:sz w:val="24"/>
          <w:szCs w:val="24"/>
        </w:rPr>
        <w:t>Partin Tables.</w:t>
      </w:r>
    </w:p>
    <w:p w:rsidR="00907ADD" w:rsidRPr="00695292" w:rsidRDefault="00907ADD" w:rsidP="00695292">
      <w:pPr>
        <w:spacing w:line="480" w:lineRule="auto"/>
        <w:ind w:firstLine="720"/>
        <w:rPr>
          <w:rFonts w:ascii="Times New Roman" w:eastAsia="Times New Roman" w:hAnsi="Times New Roman" w:cs="Times New Roman"/>
          <w:sz w:val="24"/>
          <w:szCs w:val="24"/>
        </w:rPr>
      </w:pPr>
      <w:r w:rsidRPr="00695292">
        <w:rPr>
          <w:rFonts w:ascii="Times New Roman" w:eastAsia="Times New Roman" w:hAnsi="Times New Roman" w:cs="Times New Roman"/>
          <w:sz w:val="24"/>
          <w:szCs w:val="24"/>
        </w:rPr>
        <w:lastRenderedPageBreak/>
        <w:t>The Partin tables rely on properly outlined features of prostate cancer per prostate-specific antigen (PSA) to clearly define whether the tumor will be confined to the prostate. The Partin tables are founded on accumulated encounters of urologists undertaking radical prostatectomy. At JHH, Partin tables are of great effectiveness in that they enable urologists in the clinic to have a basis for counseling patients preoperatively and surgical planning. Partin tables have also enhanced the efficiency of care at JHH (Hopkins Medicine, 2018). They have enabled medical staff to define the extent of disease for men who are suffering from cancer. This technology has developed over time. It has been complemented with the Gleason scoring system, thus ensuring more accurate and hence allowing surgeons to determine how to offer assistance to the patient.  As evident, the Partin tables have brought about a change in examining the intensity of the disease being screened through PSA testing.</w:t>
      </w:r>
    </w:p>
    <w:p w:rsidR="00907ADD" w:rsidRPr="00695292" w:rsidRDefault="00907ADD" w:rsidP="00695292">
      <w:pPr>
        <w:spacing w:line="480" w:lineRule="auto"/>
        <w:ind w:firstLine="720"/>
        <w:jc w:val="center"/>
        <w:rPr>
          <w:rFonts w:ascii="Times New Roman" w:eastAsia="Times New Roman" w:hAnsi="Times New Roman" w:cs="Times New Roman"/>
          <w:b/>
          <w:i/>
          <w:sz w:val="24"/>
          <w:szCs w:val="24"/>
        </w:rPr>
      </w:pPr>
      <w:r w:rsidRPr="00695292">
        <w:rPr>
          <w:rFonts w:ascii="Times New Roman" w:eastAsia="Times New Roman" w:hAnsi="Times New Roman" w:cs="Times New Roman"/>
          <w:b/>
          <w:i/>
          <w:sz w:val="24"/>
          <w:szCs w:val="24"/>
        </w:rPr>
        <w:t>Han Tables.</w:t>
      </w:r>
    </w:p>
    <w:p w:rsidR="00907ADD" w:rsidRPr="00695292" w:rsidRDefault="00B768DE" w:rsidP="00695292">
      <w:pPr>
        <w:spacing w:line="480" w:lineRule="auto"/>
        <w:ind w:firstLine="720"/>
        <w:rPr>
          <w:rFonts w:ascii="Times New Roman" w:eastAsia="Times New Roman" w:hAnsi="Times New Roman" w:cs="Times New Roman"/>
          <w:sz w:val="24"/>
          <w:szCs w:val="24"/>
        </w:rPr>
      </w:pPr>
      <w:r w:rsidRPr="00695292">
        <w:rPr>
          <w:rFonts w:ascii="Times New Roman" w:eastAsia="Times New Roman" w:hAnsi="Times New Roman" w:cs="Times New Roman"/>
          <w:sz w:val="24"/>
          <w:szCs w:val="24"/>
        </w:rPr>
        <w:t>Han tables are</w:t>
      </w:r>
      <w:r w:rsidR="00907ADD" w:rsidRPr="00695292">
        <w:rPr>
          <w:rFonts w:ascii="Times New Roman" w:eastAsia="Times New Roman" w:hAnsi="Times New Roman" w:cs="Times New Roman"/>
          <w:sz w:val="24"/>
          <w:szCs w:val="24"/>
        </w:rPr>
        <w:t xml:space="preserve"> another significant urological diagnostic technology applied at the JHH. The Han tables were developed by Misop Han and other urologists at the Johns Hopkins Hospital. </w:t>
      </w:r>
      <w:r w:rsidRPr="00695292">
        <w:rPr>
          <w:rFonts w:ascii="Times New Roman" w:eastAsia="Times New Roman" w:hAnsi="Times New Roman" w:cs="Times New Roman"/>
          <w:sz w:val="24"/>
          <w:szCs w:val="24"/>
        </w:rPr>
        <w:t>They</w:t>
      </w:r>
      <w:r w:rsidR="00907ADD" w:rsidRPr="00695292">
        <w:rPr>
          <w:rFonts w:ascii="Times New Roman" w:eastAsia="Times New Roman" w:hAnsi="Times New Roman" w:cs="Times New Roman"/>
          <w:sz w:val="24"/>
          <w:szCs w:val="24"/>
        </w:rPr>
        <w:t xml:space="preserve"> based their idea on the efficiency of accumulated data from a multitude of patients who had been previously diagnosed and treated for prostate cancer in one of the Urological Institutes of the Johns Hopkins Hospital (Hopkins Medicine, 2018). It was found that Partin tables only defined the extent of cancer spread and hence it was not defined the probability of recurrence following the surgery.  In this setting, Han tables were primarily developed to outline as well as predict the first evidence of recurrence after surgery. Han tables have boosted the hospital’s ability to provide care for prostate cancer patients in better terms than it is the case with many contemporary health institutions. </w:t>
      </w:r>
    </w:p>
    <w:p w:rsidR="00E1788C" w:rsidRDefault="00E1788C" w:rsidP="00695292">
      <w:pPr>
        <w:spacing w:line="480" w:lineRule="auto"/>
        <w:ind w:firstLine="720"/>
        <w:jc w:val="center"/>
        <w:rPr>
          <w:rFonts w:ascii="Times New Roman" w:eastAsia="Times New Roman" w:hAnsi="Times New Roman" w:cs="Times New Roman"/>
          <w:b/>
          <w:sz w:val="24"/>
          <w:szCs w:val="24"/>
        </w:rPr>
      </w:pPr>
    </w:p>
    <w:p w:rsidR="00E1788C" w:rsidRDefault="00E1788C" w:rsidP="00695292">
      <w:pPr>
        <w:spacing w:line="480" w:lineRule="auto"/>
        <w:ind w:firstLine="720"/>
        <w:jc w:val="center"/>
        <w:rPr>
          <w:rFonts w:ascii="Times New Roman" w:eastAsia="Times New Roman" w:hAnsi="Times New Roman" w:cs="Times New Roman"/>
          <w:b/>
          <w:sz w:val="24"/>
          <w:szCs w:val="24"/>
        </w:rPr>
      </w:pPr>
    </w:p>
    <w:p w:rsidR="00907ADD" w:rsidRPr="00695292" w:rsidRDefault="00695292" w:rsidP="00695292">
      <w:pPr>
        <w:spacing w:line="480" w:lineRule="auto"/>
        <w:ind w:firstLine="720"/>
        <w:jc w:val="center"/>
        <w:rPr>
          <w:rFonts w:ascii="Times New Roman" w:eastAsia="Times New Roman" w:hAnsi="Times New Roman" w:cs="Times New Roman"/>
          <w:b/>
          <w:sz w:val="24"/>
          <w:szCs w:val="24"/>
        </w:rPr>
      </w:pPr>
      <w:r w:rsidRPr="00695292">
        <w:rPr>
          <w:rFonts w:ascii="Times New Roman" w:eastAsia="Times New Roman" w:hAnsi="Times New Roman" w:cs="Times New Roman"/>
          <w:b/>
          <w:sz w:val="24"/>
          <w:szCs w:val="24"/>
        </w:rPr>
        <w:t>L</w:t>
      </w:r>
      <w:r w:rsidR="00907ADD" w:rsidRPr="00695292">
        <w:rPr>
          <w:rFonts w:ascii="Times New Roman" w:eastAsia="Times New Roman" w:hAnsi="Times New Roman" w:cs="Times New Roman"/>
          <w:b/>
          <w:sz w:val="24"/>
          <w:szCs w:val="24"/>
        </w:rPr>
        <w:t>ong-term care at John Hopkins Hospital.</w:t>
      </w:r>
    </w:p>
    <w:p w:rsidR="00907ADD" w:rsidRPr="00695292" w:rsidRDefault="00695292" w:rsidP="0069529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sidR="00907ADD" w:rsidRPr="00695292">
        <w:rPr>
          <w:rFonts w:ascii="Times New Roman" w:eastAsia="Times New Roman" w:hAnsi="Times New Roman" w:cs="Times New Roman"/>
          <w:sz w:val="24"/>
          <w:szCs w:val="24"/>
        </w:rPr>
        <w:t xml:space="preserve">ong-term care is one of the most crucial programs offered in the John Hopkins Hospital. </w:t>
      </w:r>
      <w:r w:rsidR="00B768DE" w:rsidRPr="00695292">
        <w:rPr>
          <w:rFonts w:ascii="Times New Roman" w:eastAsia="Times New Roman" w:hAnsi="Times New Roman" w:cs="Times New Roman"/>
          <w:sz w:val="24"/>
          <w:szCs w:val="24"/>
        </w:rPr>
        <w:t>The</w:t>
      </w:r>
      <w:r w:rsidR="00907ADD" w:rsidRPr="00695292">
        <w:rPr>
          <w:rFonts w:ascii="Times New Roman" w:eastAsia="Times New Roman" w:hAnsi="Times New Roman" w:cs="Times New Roman"/>
          <w:sz w:val="24"/>
          <w:szCs w:val="24"/>
        </w:rPr>
        <w:t xml:space="preserve"> hospital offers long-term care insurance </w:t>
      </w:r>
      <w:r w:rsidR="00B768DE">
        <w:rPr>
          <w:rFonts w:ascii="Times New Roman" w:eastAsia="Times New Roman" w:hAnsi="Times New Roman" w:cs="Times New Roman"/>
          <w:sz w:val="24"/>
          <w:szCs w:val="24"/>
        </w:rPr>
        <w:t xml:space="preserve">and the necessary </w:t>
      </w:r>
      <w:r w:rsidR="00907ADD" w:rsidRPr="00695292">
        <w:rPr>
          <w:rFonts w:ascii="Times New Roman" w:eastAsia="Times New Roman" w:hAnsi="Times New Roman" w:cs="Times New Roman"/>
          <w:sz w:val="24"/>
          <w:szCs w:val="24"/>
        </w:rPr>
        <w:t xml:space="preserve">financial assistance for patients in the event where one needs medical as well as personal care for a chronic health condition.  </w:t>
      </w:r>
      <w:r w:rsidR="00B768DE" w:rsidRPr="00695292">
        <w:rPr>
          <w:rFonts w:ascii="Times New Roman" w:eastAsia="Times New Roman" w:hAnsi="Times New Roman" w:cs="Times New Roman"/>
          <w:sz w:val="24"/>
          <w:szCs w:val="24"/>
        </w:rPr>
        <w:t>Moreover</w:t>
      </w:r>
      <w:r w:rsidR="00907ADD" w:rsidRPr="00695292">
        <w:rPr>
          <w:rFonts w:ascii="Times New Roman" w:eastAsia="Times New Roman" w:hAnsi="Times New Roman" w:cs="Times New Roman"/>
          <w:sz w:val="24"/>
          <w:szCs w:val="24"/>
        </w:rPr>
        <w:t xml:space="preserve">, the organization has many long-term housing options (Hopkins Medicine, 2018).  These include furnished townhomes and apartments which are at different locations, with different prices and amenities.  Through long-term housing, the firm has been providing improved care for patient ailing with chronic diseases and who require increases provider’s attention.  </w:t>
      </w:r>
      <w:r w:rsidR="00B768DE" w:rsidRPr="00695292">
        <w:rPr>
          <w:rFonts w:ascii="Times New Roman" w:eastAsia="Times New Roman" w:hAnsi="Times New Roman" w:cs="Times New Roman"/>
          <w:sz w:val="24"/>
          <w:szCs w:val="24"/>
        </w:rPr>
        <w:t>The</w:t>
      </w:r>
      <w:r w:rsidR="00907ADD" w:rsidRPr="00695292">
        <w:rPr>
          <w:rFonts w:ascii="Times New Roman" w:eastAsia="Times New Roman" w:hAnsi="Times New Roman" w:cs="Times New Roman"/>
          <w:sz w:val="24"/>
          <w:szCs w:val="24"/>
        </w:rPr>
        <w:t xml:space="preserve"> hospital has been able to offer care for the vulnerable patient until they become patients until they become self-reliant. Long-term care has also paved the way for the hospital to emphasize continuous quality improvement. </w:t>
      </w:r>
    </w:p>
    <w:p w:rsidR="00907ADD" w:rsidRPr="00E1788C" w:rsidRDefault="00695292" w:rsidP="00695292">
      <w:pPr>
        <w:spacing w:line="480" w:lineRule="auto"/>
        <w:ind w:firstLine="720"/>
        <w:jc w:val="center"/>
        <w:rPr>
          <w:rFonts w:ascii="Times New Roman" w:eastAsia="Times New Roman" w:hAnsi="Times New Roman" w:cs="Times New Roman"/>
          <w:b/>
          <w:sz w:val="24"/>
          <w:szCs w:val="24"/>
        </w:rPr>
      </w:pPr>
      <w:r w:rsidRPr="00E1788C">
        <w:rPr>
          <w:rFonts w:ascii="Times New Roman" w:eastAsia="Times New Roman" w:hAnsi="Times New Roman" w:cs="Times New Roman"/>
          <w:b/>
          <w:sz w:val="24"/>
          <w:szCs w:val="24"/>
        </w:rPr>
        <w:t>I</w:t>
      </w:r>
      <w:r w:rsidR="00907ADD" w:rsidRPr="00E1788C">
        <w:rPr>
          <w:rFonts w:ascii="Times New Roman" w:eastAsia="Times New Roman" w:hAnsi="Times New Roman" w:cs="Times New Roman"/>
          <w:b/>
          <w:sz w:val="24"/>
          <w:szCs w:val="24"/>
        </w:rPr>
        <w:t>npatient and outpatient care at Johns Hopkins Hospital.</w:t>
      </w:r>
    </w:p>
    <w:p w:rsidR="00907ADD" w:rsidRPr="00695292" w:rsidRDefault="00907ADD" w:rsidP="00695292">
      <w:pPr>
        <w:spacing w:line="480" w:lineRule="auto"/>
        <w:ind w:firstLine="720"/>
        <w:rPr>
          <w:rFonts w:ascii="Times New Roman" w:eastAsia="Times New Roman" w:hAnsi="Times New Roman" w:cs="Times New Roman"/>
          <w:sz w:val="24"/>
          <w:szCs w:val="24"/>
        </w:rPr>
      </w:pPr>
      <w:r w:rsidRPr="00695292">
        <w:rPr>
          <w:rFonts w:ascii="Times New Roman" w:eastAsia="Times New Roman" w:hAnsi="Times New Roman" w:cs="Times New Roman"/>
          <w:sz w:val="24"/>
          <w:szCs w:val="24"/>
        </w:rPr>
        <w:t xml:space="preserve"> </w:t>
      </w:r>
      <w:r w:rsidR="00B768DE" w:rsidRPr="00695292">
        <w:rPr>
          <w:rFonts w:ascii="Times New Roman" w:eastAsia="Times New Roman" w:hAnsi="Times New Roman" w:cs="Times New Roman"/>
          <w:sz w:val="24"/>
          <w:szCs w:val="24"/>
        </w:rPr>
        <w:t>The</w:t>
      </w:r>
      <w:r w:rsidRPr="00695292">
        <w:rPr>
          <w:rFonts w:ascii="Times New Roman" w:eastAsia="Times New Roman" w:hAnsi="Times New Roman" w:cs="Times New Roman"/>
          <w:sz w:val="24"/>
          <w:szCs w:val="24"/>
        </w:rPr>
        <w:t xml:space="preserve"> Johns Hopkins offers both inpatient and outpatient care programs.  As evident, the firm offers comprehensive inpatient/outpatient clinical care for a wide array of conditions offered by psychiatrists and psychologists. The inpatient/outpatient programs (IPOP) is specifically a patient-focused health care delivery model at Johns Hopkins that allows healthcare professionals to provide care for seriously ill cancer patients who are undergoing different cancer treatments. Analytically, the inpatient/outpatient programs are organized in a manner that addresses the core themes that are in line with the expertise in the faculty. More importantly, each program is offered by a team of professionals collaborating to achieve a comprehensive evaluation as well as the needs of patients and their families. The IPOP nurses who serve as the patient’s caregivers </w:t>
      </w:r>
      <w:r w:rsidRPr="00695292">
        <w:rPr>
          <w:rFonts w:ascii="Times New Roman" w:eastAsia="Times New Roman" w:hAnsi="Times New Roman" w:cs="Times New Roman"/>
          <w:sz w:val="24"/>
          <w:szCs w:val="24"/>
        </w:rPr>
        <w:lastRenderedPageBreak/>
        <w:t>are then mandated to offer training to the family member to provide care at their homes (Hopkins Medicine, 2018).  The program also admits patients with other lingering diseases such as organs dysfunction and graft-versus-host disease.  Of great importance is that as John Hopkins Hospital, the IPOP program is not meant to provide acute care for the patients only.  The IPOP patient is subjected to some examinations regarding standards of care and clinical trials. Data from these trials are then applied to advance future diagnosis and treatment of different malignant and non-malignant disorders. The IPOP clinical programs have helped the JHH managers and staff to emphasize the quality of the patient’s life and health and wellness after treatment.</w:t>
      </w:r>
    </w:p>
    <w:p w:rsidR="00907ADD" w:rsidRPr="00695292" w:rsidRDefault="00695292" w:rsidP="00695292">
      <w:pPr>
        <w:spacing w:line="480" w:lineRule="auto"/>
        <w:ind w:firstLine="720"/>
        <w:jc w:val="center"/>
        <w:rPr>
          <w:rFonts w:ascii="Times New Roman" w:eastAsia="Times New Roman" w:hAnsi="Times New Roman" w:cs="Times New Roman"/>
          <w:b/>
          <w:sz w:val="24"/>
          <w:szCs w:val="24"/>
        </w:rPr>
      </w:pPr>
      <w:r w:rsidRPr="00695292">
        <w:rPr>
          <w:rFonts w:ascii="Times New Roman" w:eastAsia="Times New Roman" w:hAnsi="Times New Roman" w:cs="Times New Roman"/>
          <w:b/>
          <w:sz w:val="24"/>
          <w:szCs w:val="24"/>
        </w:rPr>
        <w:t>S</w:t>
      </w:r>
      <w:r w:rsidR="00907ADD" w:rsidRPr="00695292">
        <w:rPr>
          <w:rFonts w:ascii="Times New Roman" w:eastAsia="Times New Roman" w:hAnsi="Times New Roman" w:cs="Times New Roman"/>
          <w:b/>
          <w:sz w:val="24"/>
          <w:szCs w:val="24"/>
        </w:rPr>
        <w:t>ervices they offered at John Hopkins Hospital.</w:t>
      </w:r>
    </w:p>
    <w:p w:rsidR="00907ADD" w:rsidRPr="00695292" w:rsidRDefault="00907ADD" w:rsidP="00695292">
      <w:pPr>
        <w:spacing w:line="480" w:lineRule="auto"/>
        <w:ind w:firstLine="720"/>
        <w:rPr>
          <w:rFonts w:ascii="Times New Roman" w:eastAsia="Times New Roman" w:hAnsi="Times New Roman" w:cs="Times New Roman"/>
          <w:sz w:val="24"/>
          <w:szCs w:val="24"/>
        </w:rPr>
      </w:pPr>
      <w:r w:rsidRPr="00695292">
        <w:rPr>
          <w:rFonts w:ascii="Times New Roman" w:eastAsia="Times New Roman" w:hAnsi="Times New Roman" w:cs="Times New Roman"/>
          <w:sz w:val="24"/>
          <w:szCs w:val="24"/>
        </w:rPr>
        <w:t xml:space="preserve"> </w:t>
      </w:r>
      <w:r w:rsidR="00B768DE" w:rsidRPr="00695292">
        <w:rPr>
          <w:rFonts w:ascii="Times New Roman" w:eastAsia="Times New Roman" w:hAnsi="Times New Roman" w:cs="Times New Roman"/>
          <w:sz w:val="24"/>
          <w:szCs w:val="24"/>
        </w:rPr>
        <w:t>As</w:t>
      </w:r>
      <w:r w:rsidRPr="00695292">
        <w:rPr>
          <w:rFonts w:ascii="Times New Roman" w:eastAsia="Times New Roman" w:hAnsi="Times New Roman" w:cs="Times New Roman"/>
          <w:sz w:val="24"/>
          <w:szCs w:val="24"/>
        </w:rPr>
        <w:t xml:space="preserve"> argued earlier, Johns Hopkins Hospital services are well framed to suit patient-centered care initiatives. In this setting, the hospital offers a wide array of service to patients and their families as well. Johns Hopkins has an information desk in which medical staff is required to respond to the direct question to help patients have smooth and efficient care (Hopkins Medicine, 2018). </w:t>
      </w:r>
      <w:r w:rsidR="00B768DE" w:rsidRPr="00695292">
        <w:rPr>
          <w:rFonts w:ascii="Times New Roman" w:eastAsia="Times New Roman" w:hAnsi="Times New Roman" w:cs="Times New Roman"/>
          <w:sz w:val="24"/>
          <w:szCs w:val="24"/>
        </w:rPr>
        <w:t>It</w:t>
      </w:r>
      <w:r w:rsidRPr="00695292">
        <w:rPr>
          <w:rFonts w:ascii="Times New Roman" w:eastAsia="Times New Roman" w:hAnsi="Times New Roman" w:cs="Times New Roman"/>
          <w:sz w:val="24"/>
          <w:szCs w:val="24"/>
        </w:rPr>
        <w:t xml:space="preserve"> offers cashier services where patients are required to pay their hospital bill or co-pay while storing personal variables. JHH offers integrated health services by addressing the full range of physical, emotional, mental, social, spiritual, and environmental influences that affect a person’s health (Hopkins Medicine, 2018). It offers language interpretation services hence acknowledging the importance of exchange between patient and provider. It offers a full range of lab services. </w:t>
      </w:r>
      <w:r w:rsidR="00B768DE" w:rsidRPr="00695292">
        <w:rPr>
          <w:rFonts w:ascii="Times New Roman" w:eastAsia="Times New Roman" w:hAnsi="Times New Roman" w:cs="Times New Roman"/>
          <w:sz w:val="24"/>
          <w:szCs w:val="24"/>
        </w:rPr>
        <w:t>The</w:t>
      </w:r>
      <w:r w:rsidRPr="00695292">
        <w:rPr>
          <w:rFonts w:ascii="Times New Roman" w:eastAsia="Times New Roman" w:hAnsi="Times New Roman" w:cs="Times New Roman"/>
          <w:sz w:val="24"/>
          <w:szCs w:val="24"/>
        </w:rPr>
        <w:t xml:space="preserve"> other services offered at Johns Hopkins Hospital include lost and found, patient relationships, service stars, TV services, wheelchair services, and security services. </w:t>
      </w:r>
      <w:r w:rsidR="00B768DE" w:rsidRPr="00695292">
        <w:rPr>
          <w:rFonts w:ascii="Times New Roman" w:eastAsia="Times New Roman" w:hAnsi="Times New Roman" w:cs="Times New Roman"/>
          <w:sz w:val="24"/>
          <w:szCs w:val="24"/>
        </w:rPr>
        <w:t>The</w:t>
      </w:r>
      <w:r w:rsidRPr="00695292">
        <w:rPr>
          <w:rFonts w:ascii="Times New Roman" w:eastAsia="Times New Roman" w:hAnsi="Times New Roman" w:cs="Times New Roman"/>
          <w:sz w:val="24"/>
          <w:szCs w:val="24"/>
        </w:rPr>
        <w:t xml:space="preserve"> hospital ensures that high-value services are offers to the patient through recruiting highly qualified personnel who knows the value of a customer and the quality of services </w:t>
      </w:r>
      <w:r w:rsidRPr="00695292">
        <w:rPr>
          <w:rFonts w:ascii="Times New Roman" w:eastAsia="Times New Roman" w:hAnsi="Times New Roman" w:cs="Times New Roman"/>
          <w:sz w:val="24"/>
          <w:szCs w:val="24"/>
        </w:rPr>
        <w:lastRenderedPageBreak/>
        <w:t>provided (Hopkins Medicine, 2018). However, John Hopkins Hospitals does not offer compensation services.</w:t>
      </w:r>
    </w:p>
    <w:p w:rsidR="00E1788C" w:rsidRDefault="00E1788C" w:rsidP="00E1788C">
      <w:pPr>
        <w:spacing w:line="480" w:lineRule="auto"/>
        <w:ind w:firstLine="720"/>
        <w:jc w:val="center"/>
        <w:rPr>
          <w:rFonts w:ascii="Times New Roman" w:eastAsia="Times New Roman" w:hAnsi="Times New Roman" w:cs="Times New Roman"/>
          <w:b/>
          <w:sz w:val="24"/>
          <w:szCs w:val="24"/>
        </w:rPr>
      </w:pPr>
    </w:p>
    <w:p w:rsidR="00907ADD" w:rsidRPr="00E1788C" w:rsidRDefault="00E1788C" w:rsidP="00E1788C">
      <w:pPr>
        <w:spacing w:line="480" w:lineRule="auto"/>
        <w:ind w:firstLine="720"/>
        <w:jc w:val="center"/>
        <w:rPr>
          <w:rFonts w:ascii="Times New Roman" w:eastAsia="Times New Roman" w:hAnsi="Times New Roman" w:cs="Times New Roman"/>
          <w:b/>
          <w:sz w:val="24"/>
          <w:szCs w:val="24"/>
        </w:rPr>
      </w:pPr>
      <w:r w:rsidRPr="00E1788C">
        <w:rPr>
          <w:rFonts w:ascii="Times New Roman" w:eastAsia="Times New Roman" w:hAnsi="Times New Roman" w:cs="Times New Roman"/>
          <w:b/>
          <w:sz w:val="24"/>
          <w:szCs w:val="24"/>
        </w:rPr>
        <w:t>P</w:t>
      </w:r>
      <w:r w:rsidR="00907ADD" w:rsidRPr="00E1788C">
        <w:rPr>
          <w:rFonts w:ascii="Times New Roman" w:eastAsia="Times New Roman" w:hAnsi="Times New Roman" w:cs="Times New Roman"/>
          <w:b/>
          <w:sz w:val="24"/>
          <w:szCs w:val="24"/>
        </w:rPr>
        <w:t>artnership and how they are connected at John Hopkins Hospital.</w:t>
      </w:r>
    </w:p>
    <w:p w:rsidR="00A947B0" w:rsidRDefault="00E1788C" w:rsidP="0069529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907ADD" w:rsidRPr="00695292">
        <w:rPr>
          <w:rFonts w:ascii="Times New Roman" w:eastAsia="Times New Roman" w:hAnsi="Times New Roman" w:cs="Times New Roman"/>
          <w:sz w:val="24"/>
          <w:szCs w:val="24"/>
        </w:rPr>
        <w:t xml:space="preserve">he Johns Hopkins Hospital has been committed to venturing in strategic alliances to complement its healthcare delivery initiatives. The main rationale for partnership is to access and expand business opportunities with corporate partners, care delivery systems as well as other core tenets of partnership in affiliation with the institution’s senior leadership and world-class faculty. JHH aims at “providing a resource to leverage, commercialize and expand our programs, and ability and secure partnerships to create new revenue and funding streams in support of its mission" (Hopkins Medicine, 2018). Some of the John Hopkins Hospital’s core partners include; Premier, Inc. both firms have agreed to partner on the establishment of innovative clinical as well as operational models strategized to improve healthcare quality, value, and safety within five years. </w:t>
      </w:r>
    </w:p>
    <w:p w:rsidR="00907ADD" w:rsidRPr="00695292" w:rsidRDefault="00907ADD" w:rsidP="00695292">
      <w:pPr>
        <w:spacing w:line="480" w:lineRule="auto"/>
        <w:ind w:firstLine="720"/>
        <w:rPr>
          <w:rFonts w:ascii="Times New Roman" w:eastAsia="Times New Roman" w:hAnsi="Times New Roman" w:cs="Times New Roman"/>
          <w:sz w:val="24"/>
          <w:szCs w:val="24"/>
        </w:rPr>
      </w:pPr>
      <w:r w:rsidRPr="00695292">
        <w:rPr>
          <w:rFonts w:ascii="Times New Roman" w:eastAsia="Times New Roman" w:hAnsi="Times New Roman" w:cs="Times New Roman"/>
          <w:sz w:val="24"/>
          <w:szCs w:val="24"/>
        </w:rPr>
        <w:t xml:space="preserve">Another partner is Walgreen to whom they have partnered to ensure collaboration on population-based research aiming at improving patient’s outcomes of chronic diseases. Johns Hopkins Medicine has also partnered with </w:t>
      </w:r>
      <w:r w:rsidR="00B768DE" w:rsidRPr="00695292">
        <w:rPr>
          <w:rFonts w:ascii="Times New Roman" w:eastAsia="Times New Roman" w:hAnsi="Times New Roman" w:cs="Times New Roman"/>
          <w:sz w:val="24"/>
          <w:szCs w:val="24"/>
        </w:rPr>
        <w:t>Health ways</w:t>
      </w:r>
      <w:r w:rsidRPr="00695292">
        <w:rPr>
          <w:rFonts w:ascii="Times New Roman" w:eastAsia="Times New Roman" w:hAnsi="Times New Roman" w:cs="Times New Roman"/>
          <w:sz w:val="24"/>
          <w:szCs w:val="24"/>
        </w:rPr>
        <w:t xml:space="preserve"> Inc. to integrate evidence-based practices into scalable programs to enhance population health. John Hopkins Medicine in collaboration with GE Health has established Johns Hopkins Capacity Command Center that offers a real-time data monitoring as well as analysis about all data from bed to operating room efficiency to patient’s status and staffing (Hopkins Medicine, 2018). In partnership with Under Armor, Johns </w:t>
      </w:r>
      <w:r w:rsidRPr="00695292">
        <w:rPr>
          <w:rFonts w:ascii="Times New Roman" w:eastAsia="Times New Roman" w:hAnsi="Times New Roman" w:cs="Times New Roman"/>
          <w:sz w:val="24"/>
          <w:szCs w:val="24"/>
        </w:rPr>
        <w:lastRenderedPageBreak/>
        <w:t xml:space="preserve">Hopkins Medicine has been dedicated to addressing several areas of combined interests while improving health, recovery, and wellness from a global perspective. </w:t>
      </w:r>
    </w:p>
    <w:p w:rsidR="00907ADD" w:rsidRPr="00695292" w:rsidRDefault="00E1788C" w:rsidP="0069529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907ADD" w:rsidRPr="00695292">
        <w:rPr>
          <w:rFonts w:ascii="Times New Roman" w:eastAsia="Times New Roman" w:hAnsi="Times New Roman" w:cs="Times New Roman"/>
          <w:sz w:val="24"/>
          <w:szCs w:val="24"/>
        </w:rPr>
        <w:t>he Johns Hopkins partnerships with the other clinical organization have been a form of systems. This is because every strategi</w:t>
      </w:r>
      <w:r w:rsidR="00B768DE">
        <w:rPr>
          <w:rFonts w:ascii="Times New Roman" w:eastAsia="Times New Roman" w:hAnsi="Times New Roman" w:cs="Times New Roman"/>
          <w:sz w:val="24"/>
          <w:szCs w:val="24"/>
        </w:rPr>
        <w:t xml:space="preserve">c alliance is governed by a set </w:t>
      </w:r>
      <w:r w:rsidR="00907ADD" w:rsidRPr="00695292">
        <w:rPr>
          <w:rFonts w:ascii="Times New Roman" w:eastAsia="Times New Roman" w:hAnsi="Times New Roman" w:cs="Times New Roman"/>
          <w:sz w:val="24"/>
          <w:szCs w:val="24"/>
        </w:rPr>
        <w:t>of principles in addition to procedures which govern how things will be done. The collaborations are featured with well-outlined goals and objective which offer the affiliation a meaningful orientation. Privacy and quality of outcomes are highly emphasized for the need to ensure improved innovations, health, wellness and recovery from all settings.</w:t>
      </w:r>
    </w:p>
    <w:p w:rsidR="00E1788C" w:rsidRDefault="00E1788C" w:rsidP="00E1788C">
      <w:pPr>
        <w:spacing w:line="480" w:lineRule="auto"/>
        <w:jc w:val="center"/>
        <w:rPr>
          <w:rFonts w:ascii="Times New Roman" w:eastAsia="Times New Roman" w:hAnsi="Times New Roman" w:cs="Times New Roman"/>
          <w:sz w:val="24"/>
          <w:szCs w:val="24"/>
        </w:rPr>
      </w:pPr>
    </w:p>
    <w:p w:rsidR="00E1788C" w:rsidRDefault="00E1788C" w:rsidP="00E1788C">
      <w:pPr>
        <w:spacing w:line="480" w:lineRule="auto"/>
        <w:jc w:val="center"/>
        <w:rPr>
          <w:rFonts w:ascii="Times New Roman" w:eastAsia="Times New Roman" w:hAnsi="Times New Roman" w:cs="Times New Roman"/>
          <w:sz w:val="24"/>
          <w:szCs w:val="24"/>
        </w:rPr>
      </w:pPr>
    </w:p>
    <w:p w:rsidR="00E1788C" w:rsidRDefault="00E1788C" w:rsidP="00E1788C">
      <w:pPr>
        <w:spacing w:line="480" w:lineRule="auto"/>
        <w:jc w:val="center"/>
        <w:rPr>
          <w:rFonts w:ascii="Times New Roman" w:eastAsia="Times New Roman" w:hAnsi="Times New Roman" w:cs="Times New Roman"/>
          <w:sz w:val="24"/>
          <w:szCs w:val="24"/>
        </w:rPr>
      </w:pPr>
    </w:p>
    <w:p w:rsidR="00E1788C" w:rsidRDefault="00E1788C" w:rsidP="00E1788C">
      <w:pPr>
        <w:spacing w:line="480" w:lineRule="auto"/>
        <w:jc w:val="center"/>
        <w:rPr>
          <w:rFonts w:ascii="Times New Roman" w:eastAsia="Times New Roman" w:hAnsi="Times New Roman" w:cs="Times New Roman"/>
          <w:sz w:val="24"/>
          <w:szCs w:val="24"/>
        </w:rPr>
      </w:pPr>
    </w:p>
    <w:p w:rsidR="00E1788C" w:rsidRDefault="00E1788C" w:rsidP="00E1788C">
      <w:pPr>
        <w:spacing w:line="480" w:lineRule="auto"/>
        <w:jc w:val="center"/>
        <w:rPr>
          <w:rFonts w:ascii="Times New Roman" w:eastAsia="Times New Roman" w:hAnsi="Times New Roman" w:cs="Times New Roman"/>
          <w:sz w:val="24"/>
          <w:szCs w:val="24"/>
        </w:rPr>
      </w:pPr>
    </w:p>
    <w:p w:rsidR="00E1788C" w:rsidRDefault="00E1788C" w:rsidP="00E1788C">
      <w:pPr>
        <w:spacing w:line="480" w:lineRule="auto"/>
        <w:jc w:val="center"/>
        <w:rPr>
          <w:rFonts w:ascii="Times New Roman" w:eastAsia="Times New Roman" w:hAnsi="Times New Roman" w:cs="Times New Roman"/>
          <w:sz w:val="24"/>
          <w:szCs w:val="24"/>
        </w:rPr>
      </w:pPr>
    </w:p>
    <w:p w:rsidR="00E1788C" w:rsidRDefault="00E1788C" w:rsidP="00E1788C">
      <w:pPr>
        <w:spacing w:line="480" w:lineRule="auto"/>
        <w:jc w:val="center"/>
        <w:rPr>
          <w:rFonts w:ascii="Times New Roman" w:eastAsia="Times New Roman" w:hAnsi="Times New Roman" w:cs="Times New Roman"/>
          <w:sz w:val="24"/>
          <w:szCs w:val="24"/>
        </w:rPr>
      </w:pPr>
    </w:p>
    <w:p w:rsidR="00E1788C" w:rsidRDefault="00E1788C" w:rsidP="00E1788C">
      <w:pPr>
        <w:spacing w:line="480" w:lineRule="auto"/>
        <w:jc w:val="center"/>
        <w:rPr>
          <w:rFonts w:ascii="Times New Roman" w:eastAsia="Times New Roman" w:hAnsi="Times New Roman" w:cs="Times New Roman"/>
          <w:sz w:val="24"/>
          <w:szCs w:val="24"/>
        </w:rPr>
      </w:pPr>
    </w:p>
    <w:p w:rsidR="00E1788C" w:rsidRDefault="00E1788C" w:rsidP="00E1788C">
      <w:pPr>
        <w:spacing w:line="480" w:lineRule="auto"/>
        <w:jc w:val="center"/>
        <w:rPr>
          <w:rFonts w:ascii="Times New Roman" w:eastAsia="Times New Roman" w:hAnsi="Times New Roman" w:cs="Times New Roman"/>
          <w:sz w:val="24"/>
          <w:szCs w:val="24"/>
        </w:rPr>
      </w:pPr>
    </w:p>
    <w:p w:rsidR="00E1788C" w:rsidRDefault="00E1788C" w:rsidP="00E1788C">
      <w:pPr>
        <w:spacing w:line="480" w:lineRule="auto"/>
        <w:jc w:val="center"/>
        <w:rPr>
          <w:rFonts w:ascii="Times New Roman" w:eastAsia="Times New Roman" w:hAnsi="Times New Roman" w:cs="Times New Roman"/>
          <w:sz w:val="24"/>
          <w:szCs w:val="24"/>
        </w:rPr>
      </w:pPr>
    </w:p>
    <w:p w:rsidR="00E1788C" w:rsidRDefault="00E1788C" w:rsidP="00E1788C">
      <w:pPr>
        <w:spacing w:line="480" w:lineRule="auto"/>
        <w:jc w:val="center"/>
        <w:rPr>
          <w:rFonts w:ascii="Times New Roman" w:eastAsia="Times New Roman" w:hAnsi="Times New Roman" w:cs="Times New Roman"/>
          <w:sz w:val="24"/>
          <w:szCs w:val="24"/>
        </w:rPr>
      </w:pPr>
    </w:p>
    <w:p w:rsidR="00E1788C" w:rsidRDefault="00E1788C" w:rsidP="00E1788C">
      <w:pPr>
        <w:spacing w:line="480" w:lineRule="auto"/>
        <w:jc w:val="center"/>
        <w:rPr>
          <w:rFonts w:ascii="Times New Roman" w:eastAsia="Times New Roman" w:hAnsi="Times New Roman" w:cs="Times New Roman"/>
          <w:sz w:val="24"/>
          <w:szCs w:val="24"/>
        </w:rPr>
      </w:pPr>
    </w:p>
    <w:p w:rsidR="00E1788C" w:rsidRDefault="00E1788C" w:rsidP="00E1788C">
      <w:pPr>
        <w:spacing w:line="480" w:lineRule="auto"/>
        <w:jc w:val="center"/>
        <w:rPr>
          <w:rFonts w:ascii="Times New Roman" w:eastAsia="Times New Roman" w:hAnsi="Times New Roman" w:cs="Times New Roman"/>
          <w:sz w:val="24"/>
          <w:szCs w:val="24"/>
        </w:rPr>
      </w:pPr>
    </w:p>
    <w:p w:rsidR="00E1788C" w:rsidRDefault="00E1788C" w:rsidP="00E1788C">
      <w:pPr>
        <w:spacing w:line="480" w:lineRule="auto"/>
        <w:jc w:val="center"/>
        <w:rPr>
          <w:rFonts w:ascii="Times New Roman" w:eastAsia="Times New Roman" w:hAnsi="Times New Roman" w:cs="Times New Roman"/>
          <w:sz w:val="24"/>
          <w:szCs w:val="24"/>
        </w:rPr>
      </w:pPr>
    </w:p>
    <w:p w:rsidR="00E1788C" w:rsidRDefault="00E1788C" w:rsidP="00E1788C">
      <w:pPr>
        <w:spacing w:line="480" w:lineRule="auto"/>
        <w:jc w:val="center"/>
        <w:rPr>
          <w:rFonts w:ascii="Times New Roman" w:eastAsia="Times New Roman" w:hAnsi="Times New Roman" w:cs="Times New Roman"/>
          <w:sz w:val="24"/>
          <w:szCs w:val="24"/>
        </w:rPr>
      </w:pPr>
    </w:p>
    <w:p w:rsidR="00E1788C" w:rsidRDefault="00E1788C" w:rsidP="00E1788C">
      <w:pPr>
        <w:spacing w:line="480" w:lineRule="auto"/>
        <w:jc w:val="center"/>
        <w:rPr>
          <w:rFonts w:ascii="Times New Roman" w:eastAsia="Times New Roman" w:hAnsi="Times New Roman" w:cs="Times New Roman"/>
          <w:sz w:val="24"/>
          <w:szCs w:val="24"/>
        </w:rPr>
      </w:pPr>
    </w:p>
    <w:p w:rsidR="00E1788C" w:rsidRDefault="00E1788C" w:rsidP="00E1788C">
      <w:pPr>
        <w:spacing w:line="480" w:lineRule="auto"/>
        <w:rPr>
          <w:rFonts w:ascii="Times New Roman" w:eastAsia="Times New Roman" w:hAnsi="Times New Roman" w:cs="Times New Roman"/>
          <w:sz w:val="24"/>
          <w:szCs w:val="24"/>
        </w:rPr>
      </w:pPr>
    </w:p>
    <w:p w:rsidR="00853F5E" w:rsidRPr="00695292" w:rsidRDefault="00FA526F" w:rsidP="00E1788C">
      <w:pPr>
        <w:spacing w:line="480" w:lineRule="auto"/>
        <w:jc w:val="center"/>
        <w:rPr>
          <w:rFonts w:ascii="Times New Roman" w:eastAsia="Times New Roman" w:hAnsi="Times New Roman" w:cs="Times New Roman"/>
          <w:sz w:val="24"/>
          <w:szCs w:val="24"/>
        </w:rPr>
      </w:pPr>
      <w:r w:rsidRPr="00695292">
        <w:rPr>
          <w:rFonts w:ascii="Times New Roman" w:eastAsia="Times New Roman" w:hAnsi="Times New Roman" w:cs="Times New Roman"/>
          <w:sz w:val="24"/>
          <w:szCs w:val="24"/>
        </w:rPr>
        <w:t>R</w:t>
      </w:r>
      <w:r w:rsidR="00172238" w:rsidRPr="00695292">
        <w:rPr>
          <w:rFonts w:ascii="Times New Roman" w:eastAsia="Times New Roman" w:hAnsi="Times New Roman" w:cs="Times New Roman"/>
          <w:sz w:val="24"/>
          <w:szCs w:val="24"/>
        </w:rPr>
        <w:t>eferences</w:t>
      </w:r>
      <w:r w:rsidRPr="00695292">
        <w:rPr>
          <w:rFonts w:ascii="Times New Roman" w:eastAsia="Times New Roman" w:hAnsi="Times New Roman" w:cs="Times New Roman"/>
          <w:sz w:val="24"/>
          <w:szCs w:val="24"/>
        </w:rPr>
        <w:t>.</w:t>
      </w:r>
    </w:p>
    <w:p w:rsidR="00E1788C" w:rsidRPr="00695292" w:rsidRDefault="00E1788C" w:rsidP="00E1788C">
      <w:pPr>
        <w:spacing w:line="480" w:lineRule="auto"/>
        <w:ind w:left="720" w:hanging="720"/>
        <w:rPr>
          <w:rFonts w:ascii="Times New Roman" w:hAnsi="Times New Roman" w:cs="Times New Roman"/>
          <w:sz w:val="24"/>
          <w:szCs w:val="24"/>
          <w:shd w:val="clear" w:color="auto" w:fill="FFFFFF"/>
        </w:rPr>
      </w:pPr>
      <w:bookmarkStart w:id="0" w:name="_GoBack"/>
      <w:r w:rsidRPr="00695292">
        <w:rPr>
          <w:rFonts w:ascii="Times New Roman" w:hAnsi="Times New Roman" w:cs="Times New Roman"/>
          <w:sz w:val="24"/>
          <w:szCs w:val="24"/>
          <w:shd w:val="clear" w:color="auto" w:fill="FFFFFF"/>
        </w:rPr>
        <w:t>Dang, D., &amp; Dearholt, S. L. (2017). </w:t>
      </w:r>
      <w:r w:rsidRPr="00695292">
        <w:rPr>
          <w:rFonts w:ascii="Times New Roman" w:hAnsi="Times New Roman" w:cs="Times New Roman"/>
          <w:i/>
          <w:iCs/>
          <w:sz w:val="24"/>
          <w:szCs w:val="24"/>
          <w:shd w:val="clear" w:color="auto" w:fill="FFFFFF"/>
        </w:rPr>
        <w:t>Johns Hopkins nursing evidence-based practice: Model and guidelines</w:t>
      </w:r>
      <w:r w:rsidRPr="00695292">
        <w:rPr>
          <w:rFonts w:ascii="Times New Roman" w:hAnsi="Times New Roman" w:cs="Times New Roman"/>
          <w:sz w:val="24"/>
          <w:szCs w:val="24"/>
          <w:shd w:val="clear" w:color="auto" w:fill="FFFFFF"/>
        </w:rPr>
        <w:t>. Sigma Theta Tau.</w:t>
      </w:r>
    </w:p>
    <w:p w:rsidR="00E1788C" w:rsidRPr="00695292" w:rsidRDefault="00E1788C" w:rsidP="00E1788C">
      <w:pPr>
        <w:spacing w:line="480" w:lineRule="auto"/>
        <w:ind w:left="720" w:hanging="720"/>
        <w:rPr>
          <w:rFonts w:ascii="Times New Roman" w:eastAsia="Times New Roman" w:hAnsi="Times New Roman" w:cs="Times New Roman"/>
          <w:sz w:val="24"/>
          <w:szCs w:val="24"/>
        </w:rPr>
      </w:pPr>
      <w:r w:rsidRPr="00695292">
        <w:rPr>
          <w:rFonts w:ascii="Times New Roman" w:hAnsi="Times New Roman" w:cs="Times New Roman"/>
          <w:sz w:val="24"/>
          <w:szCs w:val="24"/>
        </w:rPr>
        <w:t xml:space="preserve">Hopkins Medicine, (2018). </w:t>
      </w:r>
      <w:hyperlink r:id="rId6" w:history="1">
        <w:r w:rsidRPr="00695292">
          <w:rPr>
            <w:rStyle w:val="Hyperlink"/>
            <w:rFonts w:ascii="Times New Roman" w:hAnsi="Times New Roman" w:cs="Times New Roman"/>
            <w:color w:val="auto"/>
            <w:sz w:val="24"/>
            <w:szCs w:val="24"/>
            <w:u w:val="none"/>
            <w:bdr w:val="none" w:sz="0" w:space="0" w:color="auto" w:frame="1"/>
            <w:shd w:val="clear" w:color="auto" w:fill="FFFFFF"/>
          </w:rPr>
          <w:t>Business Development and Strategic Alliances</w:t>
        </w:r>
      </w:hyperlink>
      <w:r w:rsidRPr="00695292">
        <w:rPr>
          <w:rFonts w:ascii="Times New Roman" w:hAnsi="Times New Roman" w:cs="Times New Roman"/>
          <w:sz w:val="24"/>
          <w:szCs w:val="24"/>
        </w:rPr>
        <w:t>. Retrieved on 6</w:t>
      </w:r>
      <w:r w:rsidRPr="00695292">
        <w:rPr>
          <w:rFonts w:ascii="Times New Roman" w:hAnsi="Times New Roman" w:cs="Times New Roman"/>
          <w:sz w:val="24"/>
          <w:szCs w:val="24"/>
          <w:vertAlign w:val="superscript"/>
        </w:rPr>
        <w:t>th</w:t>
      </w:r>
      <w:r w:rsidRPr="00695292">
        <w:rPr>
          <w:rFonts w:ascii="Times New Roman" w:hAnsi="Times New Roman" w:cs="Times New Roman"/>
          <w:sz w:val="24"/>
          <w:szCs w:val="24"/>
        </w:rPr>
        <w:t xml:space="preserve"> December 2018 from </w:t>
      </w:r>
      <w:hyperlink r:id="rId7" w:history="1">
        <w:r w:rsidRPr="00695292">
          <w:rPr>
            <w:rStyle w:val="Hyperlink"/>
            <w:rFonts w:ascii="Times New Roman" w:hAnsi="Times New Roman" w:cs="Times New Roman"/>
            <w:sz w:val="24"/>
            <w:szCs w:val="24"/>
          </w:rPr>
          <w:t>https://www.hopkinsmedicine.org/international/international_affiliations/index.html</w:t>
        </w:r>
      </w:hyperlink>
    </w:p>
    <w:p w:rsidR="00E1788C" w:rsidRPr="00695292" w:rsidRDefault="00E1788C" w:rsidP="00E1788C">
      <w:pPr>
        <w:spacing w:line="480" w:lineRule="auto"/>
        <w:ind w:left="720" w:hanging="720"/>
        <w:rPr>
          <w:rFonts w:ascii="Times New Roman" w:hAnsi="Times New Roman" w:cs="Times New Roman"/>
          <w:sz w:val="24"/>
          <w:szCs w:val="24"/>
        </w:rPr>
      </w:pPr>
      <w:r w:rsidRPr="00695292">
        <w:rPr>
          <w:rFonts w:ascii="Times New Roman" w:hAnsi="Times New Roman" w:cs="Times New Roman"/>
          <w:sz w:val="24"/>
          <w:szCs w:val="24"/>
          <w:shd w:val="clear" w:color="auto" w:fill="FFFFFF"/>
        </w:rPr>
        <w:t xml:space="preserve">Hopkins Medicine, (2018). </w:t>
      </w:r>
      <w:hyperlink r:id="rId8" w:history="1">
        <w:r w:rsidRPr="00695292">
          <w:rPr>
            <w:rStyle w:val="Hyperlink"/>
            <w:rFonts w:ascii="Times New Roman" w:hAnsi="Times New Roman" w:cs="Times New Roman"/>
            <w:color w:val="auto"/>
            <w:sz w:val="24"/>
            <w:szCs w:val="24"/>
            <w:u w:val="none"/>
            <w:bdr w:val="none" w:sz="0" w:space="0" w:color="auto" w:frame="1"/>
            <w:shd w:val="clear" w:color="auto" w:fill="FFFFFF"/>
          </w:rPr>
          <w:t>Department of Medicine</w:t>
        </w:r>
      </w:hyperlink>
      <w:r w:rsidRPr="00695292">
        <w:rPr>
          <w:rFonts w:ascii="Times New Roman" w:hAnsi="Times New Roman" w:cs="Times New Roman"/>
          <w:sz w:val="24"/>
          <w:szCs w:val="24"/>
        </w:rPr>
        <w:t>.Retrieved on 6</w:t>
      </w:r>
      <w:r w:rsidRPr="00695292">
        <w:rPr>
          <w:rFonts w:ascii="Times New Roman" w:hAnsi="Times New Roman" w:cs="Times New Roman"/>
          <w:sz w:val="24"/>
          <w:szCs w:val="24"/>
          <w:vertAlign w:val="superscript"/>
        </w:rPr>
        <w:t>th</w:t>
      </w:r>
      <w:r w:rsidRPr="00695292">
        <w:rPr>
          <w:rFonts w:ascii="Times New Roman" w:hAnsi="Times New Roman" w:cs="Times New Roman"/>
          <w:sz w:val="24"/>
          <w:szCs w:val="24"/>
        </w:rPr>
        <w:t xml:space="preserve"> December 2018 from  </w:t>
      </w:r>
      <w:hyperlink r:id="rId9" w:history="1">
        <w:r w:rsidRPr="00695292">
          <w:rPr>
            <w:rStyle w:val="Hyperlink"/>
            <w:rFonts w:ascii="Times New Roman" w:hAnsi="Times New Roman" w:cs="Times New Roman"/>
            <w:sz w:val="24"/>
            <w:szCs w:val="24"/>
          </w:rPr>
          <w:t>https://www.hopkinsmedicine.org/Medicine/education/hstrainingprogram/overview/</w:t>
        </w:r>
      </w:hyperlink>
    </w:p>
    <w:bookmarkEnd w:id="0"/>
    <w:p w:rsidR="00172238" w:rsidRPr="00695292" w:rsidRDefault="00172238" w:rsidP="00695292">
      <w:pPr>
        <w:spacing w:line="480" w:lineRule="auto"/>
        <w:rPr>
          <w:rFonts w:ascii="Times New Roman" w:eastAsia="Times New Roman" w:hAnsi="Times New Roman" w:cs="Times New Roman"/>
          <w:sz w:val="24"/>
          <w:szCs w:val="24"/>
        </w:rPr>
      </w:pPr>
    </w:p>
    <w:sectPr w:rsidR="00172238" w:rsidRPr="00695292" w:rsidSect="00E0091A">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2A56" w:rsidRDefault="003D2A56" w:rsidP="00907ADD">
      <w:pPr>
        <w:spacing w:after="0" w:line="240" w:lineRule="auto"/>
      </w:pPr>
      <w:r>
        <w:separator/>
      </w:r>
    </w:p>
  </w:endnote>
  <w:endnote w:type="continuationSeparator" w:id="1">
    <w:p w:rsidR="003D2A56" w:rsidRDefault="003D2A56" w:rsidP="00907A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moder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2A56" w:rsidRDefault="003D2A56" w:rsidP="00907ADD">
      <w:pPr>
        <w:spacing w:after="0" w:line="240" w:lineRule="auto"/>
      </w:pPr>
      <w:r>
        <w:separator/>
      </w:r>
    </w:p>
  </w:footnote>
  <w:footnote w:type="continuationSeparator" w:id="1">
    <w:p w:rsidR="003D2A56" w:rsidRDefault="003D2A56" w:rsidP="00907A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629" w:rsidRPr="00DB0629" w:rsidRDefault="00DB0629">
    <w:pPr>
      <w:pStyle w:val="Header"/>
      <w:rPr>
        <w:rFonts w:ascii="Times New Roman" w:hAnsi="Times New Roman" w:cs="Times New Roman"/>
        <w:sz w:val="24"/>
        <w:szCs w:val="24"/>
      </w:rPr>
    </w:pPr>
    <w:r w:rsidRPr="00DB0629">
      <w:rPr>
        <w:rFonts w:ascii="Times New Roman" w:eastAsia="Times New Roman" w:hAnsi="Times New Roman" w:cs="Times New Roman"/>
        <w:sz w:val="24"/>
        <w:szCs w:val="24"/>
      </w:rPr>
      <w:t>ANALYSIS OF JOHNS HOPKINS HOSPITAL.</w:t>
    </w:r>
    <w:r w:rsidRPr="00DB0629">
      <w:rPr>
        <w:rFonts w:ascii="Times New Roman" w:eastAsia="Times New Roman" w:hAnsi="Times New Roman" w:cs="Times New Roman"/>
        <w:sz w:val="24"/>
        <w:szCs w:val="24"/>
      </w:rPr>
      <w:tab/>
    </w:r>
    <w:sdt>
      <w:sdtPr>
        <w:rPr>
          <w:rFonts w:ascii="Times New Roman" w:hAnsi="Times New Roman" w:cs="Times New Roman"/>
          <w:sz w:val="24"/>
          <w:szCs w:val="24"/>
        </w:rPr>
        <w:id w:val="-1745642479"/>
        <w:docPartObj>
          <w:docPartGallery w:val="Page Numbers (Top of Page)"/>
          <w:docPartUnique/>
        </w:docPartObj>
      </w:sdtPr>
      <w:sdtEndPr>
        <w:rPr>
          <w:noProof/>
        </w:rPr>
      </w:sdtEndPr>
      <w:sdtContent>
        <w:r w:rsidR="005F764D" w:rsidRPr="00DB0629">
          <w:rPr>
            <w:rFonts w:ascii="Times New Roman" w:hAnsi="Times New Roman" w:cs="Times New Roman"/>
            <w:sz w:val="24"/>
            <w:szCs w:val="24"/>
          </w:rPr>
          <w:fldChar w:fldCharType="begin"/>
        </w:r>
        <w:r w:rsidRPr="00DB0629">
          <w:rPr>
            <w:rFonts w:ascii="Times New Roman" w:hAnsi="Times New Roman" w:cs="Times New Roman"/>
            <w:sz w:val="24"/>
            <w:szCs w:val="24"/>
          </w:rPr>
          <w:instrText xml:space="preserve"> PAGE   \* MERGEFORMAT </w:instrText>
        </w:r>
        <w:r w:rsidR="005F764D" w:rsidRPr="00DB0629">
          <w:rPr>
            <w:rFonts w:ascii="Times New Roman" w:hAnsi="Times New Roman" w:cs="Times New Roman"/>
            <w:sz w:val="24"/>
            <w:szCs w:val="24"/>
          </w:rPr>
          <w:fldChar w:fldCharType="separate"/>
        </w:r>
        <w:r w:rsidR="00B768DE">
          <w:rPr>
            <w:rFonts w:ascii="Times New Roman" w:hAnsi="Times New Roman" w:cs="Times New Roman"/>
            <w:noProof/>
            <w:sz w:val="24"/>
            <w:szCs w:val="24"/>
          </w:rPr>
          <w:t>11</w:t>
        </w:r>
        <w:r w:rsidR="005F764D" w:rsidRPr="00DB0629">
          <w:rPr>
            <w:rFonts w:ascii="Times New Roman" w:hAnsi="Times New Roman" w:cs="Times New Roman"/>
            <w:noProof/>
            <w:sz w:val="24"/>
            <w:szCs w:val="24"/>
          </w:rPr>
          <w:fldChar w:fldCharType="end"/>
        </w:r>
      </w:sdtContent>
    </w:sdt>
  </w:p>
  <w:p w:rsidR="00907ADD" w:rsidRPr="00DB0629" w:rsidRDefault="00907AD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91A" w:rsidRPr="00E0091A" w:rsidRDefault="00E0091A" w:rsidP="00E0091A">
    <w:pPr>
      <w:rPr>
        <w:rFonts w:ascii="Times New Roman" w:hAnsi="Times New Roman" w:cs="Times New Roman"/>
        <w:sz w:val="24"/>
        <w:szCs w:val="24"/>
      </w:rPr>
    </w:pPr>
    <w:r w:rsidRPr="00E0091A">
      <w:rPr>
        <w:rFonts w:ascii="Times New Roman" w:hAnsi="Times New Roman" w:cs="Times New Roman"/>
        <w:sz w:val="24"/>
        <w:szCs w:val="24"/>
      </w:rPr>
      <w:t xml:space="preserve">Running Head: </w:t>
    </w:r>
    <w:r w:rsidRPr="00E0091A">
      <w:rPr>
        <w:rFonts w:ascii="Times New Roman" w:eastAsia="Times New Roman" w:hAnsi="Times New Roman" w:cs="Times New Roman"/>
        <w:sz w:val="24"/>
        <w:szCs w:val="24"/>
      </w:rPr>
      <w:t>ANALYSIS OF JOHNS HOPKINS HOSPITAL.</w:t>
    </w:r>
    <w:r w:rsidRPr="00E0091A">
      <w:rPr>
        <w:rFonts w:ascii="Times New Roman" w:eastAsia="Times New Roman" w:hAnsi="Times New Roman" w:cs="Times New Roman"/>
        <w:sz w:val="24"/>
        <w:szCs w:val="24"/>
      </w:rPr>
      <w:tab/>
    </w:r>
    <w:r w:rsidRPr="00E0091A">
      <w:rPr>
        <w:rFonts w:ascii="Times New Roman" w:eastAsia="Times New Roman" w:hAnsi="Times New Roman" w:cs="Times New Roman"/>
        <w:sz w:val="24"/>
        <w:szCs w:val="24"/>
      </w:rPr>
      <w:tab/>
    </w:r>
    <w:r w:rsidRPr="00E0091A">
      <w:rPr>
        <w:rFonts w:ascii="Times New Roman" w:eastAsia="Times New Roman" w:hAnsi="Times New Roman" w:cs="Times New Roman"/>
        <w:sz w:val="24"/>
        <w:szCs w:val="24"/>
      </w:rPr>
      <w:tab/>
    </w:r>
    <w:r w:rsidRPr="00E0091A">
      <w:rPr>
        <w:rFonts w:ascii="Times New Roman" w:eastAsia="Times New Roman" w:hAnsi="Times New Roman" w:cs="Times New Roman"/>
        <w:sz w:val="24"/>
        <w:szCs w:val="24"/>
      </w:rPr>
      <w:tab/>
    </w:r>
    <w:sdt>
      <w:sdtPr>
        <w:rPr>
          <w:rFonts w:ascii="Times New Roman" w:hAnsi="Times New Roman" w:cs="Times New Roman"/>
          <w:sz w:val="24"/>
          <w:szCs w:val="24"/>
        </w:rPr>
        <w:id w:val="-1590535048"/>
        <w:docPartObj>
          <w:docPartGallery w:val="Page Numbers (Top of Page)"/>
          <w:docPartUnique/>
        </w:docPartObj>
      </w:sdtPr>
      <w:sdtEndPr>
        <w:rPr>
          <w:noProof/>
        </w:rPr>
      </w:sdtEndPr>
      <w:sdtContent>
        <w:r w:rsidR="005F764D" w:rsidRPr="00E0091A">
          <w:rPr>
            <w:rFonts w:ascii="Times New Roman" w:hAnsi="Times New Roman" w:cs="Times New Roman"/>
            <w:sz w:val="24"/>
            <w:szCs w:val="24"/>
          </w:rPr>
          <w:fldChar w:fldCharType="begin"/>
        </w:r>
        <w:r w:rsidRPr="00E0091A">
          <w:rPr>
            <w:rFonts w:ascii="Times New Roman" w:hAnsi="Times New Roman" w:cs="Times New Roman"/>
            <w:sz w:val="24"/>
            <w:szCs w:val="24"/>
          </w:rPr>
          <w:instrText xml:space="preserve"> PAGE   \* MERGEFORMAT </w:instrText>
        </w:r>
        <w:r w:rsidR="005F764D" w:rsidRPr="00E0091A">
          <w:rPr>
            <w:rFonts w:ascii="Times New Roman" w:hAnsi="Times New Roman" w:cs="Times New Roman"/>
            <w:sz w:val="24"/>
            <w:szCs w:val="24"/>
          </w:rPr>
          <w:fldChar w:fldCharType="separate"/>
        </w:r>
        <w:r w:rsidR="00B768DE">
          <w:rPr>
            <w:rFonts w:ascii="Times New Roman" w:hAnsi="Times New Roman" w:cs="Times New Roman"/>
            <w:noProof/>
            <w:sz w:val="24"/>
            <w:szCs w:val="24"/>
          </w:rPr>
          <w:t>1</w:t>
        </w:r>
        <w:r w:rsidR="005F764D" w:rsidRPr="00E0091A">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C6F2D"/>
    <w:rsid w:val="00011AB1"/>
    <w:rsid w:val="00030279"/>
    <w:rsid w:val="000517CF"/>
    <w:rsid w:val="0005585A"/>
    <w:rsid w:val="00064DBE"/>
    <w:rsid w:val="000663E6"/>
    <w:rsid w:val="000754AB"/>
    <w:rsid w:val="0009157F"/>
    <w:rsid w:val="000B066C"/>
    <w:rsid w:val="000B17C6"/>
    <w:rsid w:val="000B453C"/>
    <w:rsid w:val="000B7D71"/>
    <w:rsid w:val="0011006C"/>
    <w:rsid w:val="00126319"/>
    <w:rsid w:val="00131110"/>
    <w:rsid w:val="001448E1"/>
    <w:rsid w:val="001463E1"/>
    <w:rsid w:val="00156978"/>
    <w:rsid w:val="00163A14"/>
    <w:rsid w:val="00171660"/>
    <w:rsid w:val="00172238"/>
    <w:rsid w:val="00192291"/>
    <w:rsid w:val="001B78D1"/>
    <w:rsid w:val="00227B98"/>
    <w:rsid w:val="00231983"/>
    <w:rsid w:val="00236374"/>
    <w:rsid w:val="002424C2"/>
    <w:rsid w:val="0025351A"/>
    <w:rsid w:val="00253775"/>
    <w:rsid w:val="00274258"/>
    <w:rsid w:val="00283E5D"/>
    <w:rsid w:val="00287B0B"/>
    <w:rsid w:val="002C6C65"/>
    <w:rsid w:val="002C729A"/>
    <w:rsid w:val="00301452"/>
    <w:rsid w:val="00310234"/>
    <w:rsid w:val="00317AA8"/>
    <w:rsid w:val="00325936"/>
    <w:rsid w:val="00357AF3"/>
    <w:rsid w:val="00363468"/>
    <w:rsid w:val="003751E6"/>
    <w:rsid w:val="00380FDF"/>
    <w:rsid w:val="00381CF1"/>
    <w:rsid w:val="00385EB8"/>
    <w:rsid w:val="00394D01"/>
    <w:rsid w:val="003A437B"/>
    <w:rsid w:val="003B6D6D"/>
    <w:rsid w:val="003D2A56"/>
    <w:rsid w:val="003F05AD"/>
    <w:rsid w:val="004131B4"/>
    <w:rsid w:val="0043619F"/>
    <w:rsid w:val="00456820"/>
    <w:rsid w:val="00460296"/>
    <w:rsid w:val="0048087B"/>
    <w:rsid w:val="00481228"/>
    <w:rsid w:val="004A593C"/>
    <w:rsid w:val="004B2A9B"/>
    <w:rsid w:val="004B3006"/>
    <w:rsid w:val="004B6BBA"/>
    <w:rsid w:val="004C6F2D"/>
    <w:rsid w:val="004D69B3"/>
    <w:rsid w:val="004F08E5"/>
    <w:rsid w:val="00507634"/>
    <w:rsid w:val="0051615A"/>
    <w:rsid w:val="00542397"/>
    <w:rsid w:val="00554411"/>
    <w:rsid w:val="00564BC6"/>
    <w:rsid w:val="00575754"/>
    <w:rsid w:val="005804D5"/>
    <w:rsid w:val="00587D0A"/>
    <w:rsid w:val="005927D0"/>
    <w:rsid w:val="005E35D4"/>
    <w:rsid w:val="005F6235"/>
    <w:rsid w:val="005F764D"/>
    <w:rsid w:val="0064358F"/>
    <w:rsid w:val="00652F12"/>
    <w:rsid w:val="00654559"/>
    <w:rsid w:val="00671207"/>
    <w:rsid w:val="00682ABC"/>
    <w:rsid w:val="00693AAE"/>
    <w:rsid w:val="00695292"/>
    <w:rsid w:val="006954FA"/>
    <w:rsid w:val="006C2905"/>
    <w:rsid w:val="006F4E25"/>
    <w:rsid w:val="007046AF"/>
    <w:rsid w:val="0072202F"/>
    <w:rsid w:val="007262AB"/>
    <w:rsid w:val="00734CDC"/>
    <w:rsid w:val="00755A46"/>
    <w:rsid w:val="0076061E"/>
    <w:rsid w:val="007A3B15"/>
    <w:rsid w:val="007B5DB7"/>
    <w:rsid w:val="007C1F57"/>
    <w:rsid w:val="007D54AE"/>
    <w:rsid w:val="00810B13"/>
    <w:rsid w:val="008268BA"/>
    <w:rsid w:val="00830607"/>
    <w:rsid w:val="00830BC2"/>
    <w:rsid w:val="00844113"/>
    <w:rsid w:val="00844E38"/>
    <w:rsid w:val="00853F5E"/>
    <w:rsid w:val="00857EE2"/>
    <w:rsid w:val="008902B3"/>
    <w:rsid w:val="008C6360"/>
    <w:rsid w:val="008F33D9"/>
    <w:rsid w:val="00900635"/>
    <w:rsid w:val="009012E4"/>
    <w:rsid w:val="00907ADD"/>
    <w:rsid w:val="0091033A"/>
    <w:rsid w:val="00913982"/>
    <w:rsid w:val="00914491"/>
    <w:rsid w:val="00931AFF"/>
    <w:rsid w:val="00936648"/>
    <w:rsid w:val="00941507"/>
    <w:rsid w:val="00950A5C"/>
    <w:rsid w:val="00952B81"/>
    <w:rsid w:val="00990DD1"/>
    <w:rsid w:val="009A1B99"/>
    <w:rsid w:val="009B63E6"/>
    <w:rsid w:val="009C5FA6"/>
    <w:rsid w:val="009D7983"/>
    <w:rsid w:val="009E3AB9"/>
    <w:rsid w:val="009E6ADC"/>
    <w:rsid w:val="009E6BD9"/>
    <w:rsid w:val="009F1B59"/>
    <w:rsid w:val="009F2C59"/>
    <w:rsid w:val="00A4619C"/>
    <w:rsid w:val="00A52852"/>
    <w:rsid w:val="00A66095"/>
    <w:rsid w:val="00A7409A"/>
    <w:rsid w:val="00A853DF"/>
    <w:rsid w:val="00A947B0"/>
    <w:rsid w:val="00AA28B1"/>
    <w:rsid w:val="00AC19A7"/>
    <w:rsid w:val="00AC5073"/>
    <w:rsid w:val="00AF06A2"/>
    <w:rsid w:val="00AF5261"/>
    <w:rsid w:val="00B379E5"/>
    <w:rsid w:val="00B44753"/>
    <w:rsid w:val="00B52DBB"/>
    <w:rsid w:val="00B54BA2"/>
    <w:rsid w:val="00B768DE"/>
    <w:rsid w:val="00B80FFD"/>
    <w:rsid w:val="00B81E2C"/>
    <w:rsid w:val="00BA01FC"/>
    <w:rsid w:val="00BB3265"/>
    <w:rsid w:val="00BE4351"/>
    <w:rsid w:val="00BE6C30"/>
    <w:rsid w:val="00BF4D07"/>
    <w:rsid w:val="00BF7A1A"/>
    <w:rsid w:val="00BF7E69"/>
    <w:rsid w:val="00C11CEA"/>
    <w:rsid w:val="00C34624"/>
    <w:rsid w:val="00C43615"/>
    <w:rsid w:val="00C56094"/>
    <w:rsid w:val="00C86C8C"/>
    <w:rsid w:val="00C96AD2"/>
    <w:rsid w:val="00CA3C02"/>
    <w:rsid w:val="00CA4750"/>
    <w:rsid w:val="00CB1FF8"/>
    <w:rsid w:val="00CB2B0F"/>
    <w:rsid w:val="00CC4079"/>
    <w:rsid w:val="00CC496D"/>
    <w:rsid w:val="00D34F44"/>
    <w:rsid w:val="00D55CF3"/>
    <w:rsid w:val="00D573EE"/>
    <w:rsid w:val="00DA1C9D"/>
    <w:rsid w:val="00DA44E8"/>
    <w:rsid w:val="00DB0629"/>
    <w:rsid w:val="00DC392A"/>
    <w:rsid w:val="00DC58F3"/>
    <w:rsid w:val="00DD4F14"/>
    <w:rsid w:val="00DF7925"/>
    <w:rsid w:val="00E0091A"/>
    <w:rsid w:val="00E1149E"/>
    <w:rsid w:val="00E1612E"/>
    <w:rsid w:val="00E1788C"/>
    <w:rsid w:val="00E1791D"/>
    <w:rsid w:val="00E22549"/>
    <w:rsid w:val="00E23983"/>
    <w:rsid w:val="00E376D7"/>
    <w:rsid w:val="00E376DE"/>
    <w:rsid w:val="00E702D9"/>
    <w:rsid w:val="00E773F9"/>
    <w:rsid w:val="00EE0060"/>
    <w:rsid w:val="00F0114D"/>
    <w:rsid w:val="00F41076"/>
    <w:rsid w:val="00F563F6"/>
    <w:rsid w:val="00F7561A"/>
    <w:rsid w:val="00F807E9"/>
    <w:rsid w:val="00F83925"/>
    <w:rsid w:val="00F93730"/>
    <w:rsid w:val="00FA1014"/>
    <w:rsid w:val="00FA526F"/>
    <w:rsid w:val="00FB3F00"/>
    <w:rsid w:val="00FD7E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B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A526F"/>
    <w:rPr>
      <w:color w:val="0000FF"/>
      <w:u w:val="single"/>
    </w:rPr>
  </w:style>
  <w:style w:type="paragraph" w:styleId="Header">
    <w:name w:val="header"/>
    <w:basedOn w:val="Normal"/>
    <w:link w:val="HeaderChar"/>
    <w:uiPriority w:val="99"/>
    <w:unhideWhenUsed/>
    <w:rsid w:val="00907A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7ADD"/>
  </w:style>
  <w:style w:type="paragraph" w:styleId="Footer">
    <w:name w:val="footer"/>
    <w:basedOn w:val="Normal"/>
    <w:link w:val="FooterChar"/>
    <w:uiPriority w:val="99"/>
    <w:unhideWhenUsed/>
    <w:rsid w:val="00907A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7AD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opkinsmedicine.org/Medicine/"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hopkinsmedicine.org/international/international_affiliations/index.htm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opkinsmedicine.org/business/business_development/"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hopkinsmedicine.org/Medicine/education/hstrainingprogram/over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3069</Words>
  <Characters>17495</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2018-12-06T17:27:00Z</dcterms:created>
  <dcterms:modified xsi:type="dcterms:W3CDTF">2018-12-06T17:27:00Z</dcterms:modified>
</cp:coreProperties>
</file>